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44" w:rsidRPr="00B76C33" w:rsidRDefault="00B76C33" w:rsidP="000E10AB">
      <w:pPr>
        <w:pStyle w:val="NoSpacing"/>
        <w:jc w:val="both"/>
        <w:rPr>
          <w:rFonts w:ascii="Times New Roman" w:hAnsi="Times New Roman" w:cs="Times New Roman"/>
          <w:b/>
          <w:sz w:val="32"/>
          <w:szCs w:val="32"/>
        </w:rPr>
      </w:pPr>
      <w:r w:rsidRPr="00B76C33">
        <w:rPr>
          <w:rFonts w:ascii="Times New Roman" w:hAnsi="Times New Roman" w:cs="Times New Roman"/>
          <w:b/>
          <w:sz w:val="32"/>
          <w:szCs w:val="32"/>
        </w:rPr>
        <w:t>CM/ECF Frequently Asked Questions</w:t>
      </w:r>
      <w:r w:rsidR="00F21DEC">
        <w:rPr>
          <w:rFonts w:ascii="Times New Roman" w:hAnsi="Times New Roman" w:cs="Times New Roman"/>
          <w:b/>
          <w:sz w:val="32"/>
          <w:szCs w:val="32"/>
        </w:rPr>
        <w:t xml:space="preserve"> (FAQs)</w:t>
      </w:r>
    </w:p>
    <w:p w:rsidR="00B76C33" w:rsidRPr="00B76C33" w:rsidRDefault="00B76C33" w:rsidP="000E10AB">
      <w:pPr>
        <w:pStyle w:val="NoSpacing"/>
        <w:jc w:val="both"/>
        <w:rPr>
          <w:rFonts w:ascii="Times New Roman" w:hAnsi="Times New Roman" w:cs="Times New Roman"/>
          <w:b/>
          <w:sz w:val="24"/>
          <w:szCs w:val="24"/>
        </w:rPr>
      </w:pPr>
    </w:p>
    <w:p w:rsidR="00333B44"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What is CM/ECF?</w:t>
      </w:r>
    </w:p>
    <w:p w:rsidR="00B76C33" w:rsidRPr="00B76C33" w:rsidRDefault="00F821A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B76C33">
        <w:rPr>
          <w:rFonts w:ascii="Times New Roman" w:hAnsi="Times New Roman" w:cs="Times New Roman"/>
          <w:sz w:val="24"/>
          <w:szCs w:val="24"/>
        </w:rPr>
        <w:t>The federal judiciary’s Case Management/Electronic C</w:t>
      </w:r>
      <w:r>
        <w:rPr>
          <w:rFonts w:ascii="Times New Roman" w:hAnsi="Times New Roman" w:cs="Times New Roman"/>
          <w:sz w:val="24"/>
          <w:szCs w:val="24"/>
        </w:rPr>
        <w:t>ase Files (CM/ECF) system enables</w:t>
      </w:r>
      <w:r w:rsidR="00B76C33">
        <w:rPr>
          <w:rFonts w:ascii="Times New Roman" w:hAnsi="Times New Roman" w:cs="Times New Roman"/>
          <w:sz w:val="24"/>
          <w:szCs w:val="24"/>
        </w:rPr>
        <w:t xml:space="preserve"> case documents</w:t>
      </w:r>
      <w:r w:rsidR="00A9158C">
        <w:rPr>
          <w:rFonts w:ascii="Times New Roman" w:hAnsi="Times New Roman" w:cs="Times New Roman"/>
          <w:sz w:val="24"/>
          <w:szCs w:val="24"/>
        </w:rPr>
        <w:t xml:space="preserve"> </w:t>
      </w:r>
      <w:r w:rsidR="00B76C33">
        <w:rPr>
          <w:rFonts w:ascii="Times New Roman" w:hAnsi="Times New Roman" w:cs="Times New Roman"/>
          <w:sz w:val="24"/>
          <w:szCs w:val="24"/>
        </w:rPr>
        <w:t xml:space="preserve">to be filed with the court </w:t>
      </w:r>
      <w:r>
        <w:rPr>
          <w:rFonts w:ascii="Times New Roman" w:hAnsi="Times New Roman" w:cs="Times New Roman"/>
          <w:sz w:val="24"/>
          <w:szCs w:val="24"/>
        </w:rPr>
        <w:t>electronically</w:t>
      </w:r>
      <w:r w:rsidR="00B76C33">
        <w:rPr>
          <w:rFonts w:ascii="Times New Roman" w:hAnsi="Times New Roman" w:cs="Times New Roman"/>
          <w:sz w:val="24"/>
          <w:szCs w:val="24"/>
        </w:rPr>
        <w:t xml:space="preserve">.  </w:t>
      </w:r>
    </w:p>
    <w:p w:rsidR="00333B44" w:rsidRDefault="00333B44" w:rsidP="000E10AB">
      <w:pPr>
        <w:pStyle w:val="NoSpacing"/>
        <w:jc w:val="both"/>
        <w:rPr>
          <w:rFonts w:ascii="Times New Roman" w:hAnsi="Times New Roman" w:cs="Times New Roman"/>
          <w:sz w:val="24"/>
          <w:szCs w:val="24"/>
        </w:rPr>
      </w:pPr>
    </w:p>
    <w:p w:rsidR="00B76C33" w:rsidRPr="007F641E" w:rsidRDefault="00C80722" w:rsidP="000E10AB">
      <w:pPr>
        <w:pStyle w:val="NoSpacing"/>
        <w:jc w:val="both"/>
        <w:rPr>
          <w:rFonts w:ascii="Times New Roman" w:hAnsi="Times New Roman" w:cs="Times New Roman"/>
          <w:b/>
          <w:sz w:val="24"/>
          <w:szCs w:val="24"/>
        </w:rPr>
      </w:pPr>
      <w:r w:rsidRPr="007F641E">
        <w:rPr>
          <w:rFonts w:ascii="Times New Roman" w:hAnsi="Times New Roman" w:cs="Times New Roman"/>
          <w:b/>
          <w:sz w:val="24"/>
          <w:szCs w:val="24"/>
        </w:rPr>
        <w:t>Who may file documents in the CM/ECF system</w:t>
      </w:r>
      <w:r w:rsidR="00B76C33" w:rsidRPr="007F641E">
        <w:rPr>
          <w:rFonts w:ascii="Times New Roman" w:hAnsi="Times New Roman" w:cs="Times New Roman"/>
          <w:b/>
          <w:sz w:val="24"/>
          <w:szCs w:val="24"/>
        </w:rPr>
        <w:t>?</w:t>
      </w:r>
    </w:p>
    <w:p w:rsidR="00410207" w:rsidRPr="007F641E" w:rsidRDefault="00F821A5" w:rsidP="007F641E">
      <w:pPr>
        <w:pStyle w:val="NoSpacing"/>
        <w:rPr>
          <w:rFonts w:ascii="Times New Roman" w:hAnsi="Times New Roman" w:cs="Times New Roman"/>
          <w:sz w:val="24"/>
          <w:szCs w:val="24"/>
        </w:rPr>
      </w:pPr>
      <w:r>
        <w:rPr>
          <w:rFonts w:ascii="Times New Roman" w:eastAsia="Times New Roman" w:hAnsi="Times New Roman" w:cs="Times New Roman"/>
          <w:color w:val="212121"/>
          <w:sz w:val="24"/>
          <w:szCs w:val="24"/>
        </w:rPr>
        <w:tab/>
      </w:r>
      <w:r w:rsidR="00311EBE" w:rsidRPr="007F641E">
        <w:rPr>
          <w:rFonts w:ascii="Times New Roman" w:eastAsia="Times New Roman" w:hAnsi="Times New Roman" w:cs="Times New Roman"/>
          <w:color w:val="212121"/>
          <w:sz w:val="24"/>
          <w:szCs w:val="24"/>
        </w:rPr>
        <w:t xml:space="preserve">In order to </w:t>
      </w:r>
      <w:r w:rsidR="007F0877">
        <w:rPr>
          <w:rFonts w:ascii="Times New Roman" w:eastAsia="Times New Roman" w:hAnsi="Times New Roman" w:cs="Times New Roman"/>
          <w:color w:val="212121"/>
          <w:sz w:val="24"/>
          <w:szCs w:val="24"/>
        </w:rPr>
        <w:t xml:space="preserve">file documents </w:t>
      </w:r>
      <w:r w:rsidR="00311EBE" w:rsidRPr="007F641E">
        <w:rPr>
          <w:rFonts w:ascii="Times New Roman" w:eastAsia="Times New Roman" w:hAnsi="Times New Roman" w:cs="Times New Roman"/>
          <w:color w:val="212121"/>
          <w:sz w:val="24"/>
          <w:szCs w:val="24"/>
        </w:rPr>
        <w:t>in the CM/ECF system, an individual must</w:t>
      </w:r>
      <w:r w:rsidR="0069399B">
        <w:rPr>
          <w:rFonts w:ascii="Times New Roman" w:eastAsia="Times New Roman" w:hAnsi="Times New Roman" w:cs="Times New Roman"/>
          <w:color w:val="212121"/>
          <w:sz w:val="24"/>
          <w:szCs w:val="24"/>
        </w:rPr>
        <w:t xml:space="preserve"> register with the court</w:t>
      </w:r>
      <w:r w:rsidR="00311EBE" w:rsidRPr="007F641E">
        <w:rPr>
          <w:rFonts w:ascii="Times New Roman" w:eastAsia="Times New Roman" w:hAnsi="Times New Roman" w:cs="Times New Roman"/>
          <w:color w:val="212121"/>
          <w:sz w:val="24"/>
          <w:szCs w:val="24"/>
        </w:rPr>
        <w:t xml:space="preserve">.  </w:t>
      </w:r>
    </w:p>
    <w:p w:rsidR="0061336D" w:rsidRDefault="005B2201" w:rsidP="007F641E">
      <w:pPr>
        <w:pStyle w:val="NoSpacing"/>
        <w:rPr>
          <w:rFonts w:ascii="Times New Roman" w:hAnsi="Times New Roman" w:cs="Times New Roman"/>
          <w:sz w:val="24"/>
          <w:szCs w:val="24"/>
        </w:rPr>
      </w:pPr>
      <w:r>
        <w:rPr>
          <w:rFonts w:ascii="Times New Roman" w:hAnsi="Times New Roman" w:cs="Times New Roman"/>
          <w:sz w:val="24"/>
          <w:szCs w:val="24"/>
        </w:rPr>
        <w:tab/>
      </w:r>
    </w:p>
    <w:p w:rsidR="005B2201" w:rsidRDefault="0061336D" w:rsidP="00BA099D">
      <w:pPr>
        <w:pStyle w:val="NoSpacing"/>
        <w:rPr>
          <w:rFonts w:ascii="Times New Roman" w:hAnsi="Times New Roman" w:cs="Times New Roman"/>
          <w:sz w:val="24"/>
          <w:szCs w:val="24"/>
        </w:rPr>
      </w:pPr>
      <w:r>
        <w:rPr>
          <w:rFonts w:ascii="Times New Roman" w:hAnsi="Times New Roman" w:cs="Times New Roman"/>
          <w:sz w:val="24"/>
          <w:szCs w:val="24"/>
        </w:rPr>
        <w:tab/>
      </w:r>
      <w:r w:rsidR="00324C3E">
        <w:rPr>
          <w:rFonts w:ascii="Times New Roman" w:hAnsi="Times New Roman" w:cs="Times New Roman"/>
          <w:b/>
          <w:sz w:val="24"/>
          <w:szCs w:val="24"/>
        </w:rPr>
        <w:t>(a)</w:t>
      </w:r>
      <w:r w:rsidR="002F43DF">
        <w:rPr>
          <w:rFonts w:ascii="Times New Roman" w:hAnsi="Times New Roman" w:cs="Times New Roman"/>
          <w:sz w:val="24"/>
          <w:szCs w:val="24"/>
        </w:rPr>
        <w:t xml:space="preserve"> </w:t>
      </w:r>
      <w:r w:rsidR="00211540" w:rsidRPr="00211540">
        <w:rPr>
          <w:rFonts w:ascii="Times New Roman" w:hAnsi="Times New Roman" w:cs="Times New Roman"/>
          <w:b/>
          <w:sz w:val="24"/>
          <w:szCs w:val="24"/>
        </w:rPr>
        <w:t xml:space="preserve">CM/ECF </w:t>
      </w:r>
      <w:r w:rsidR="002F43DF" w:rsidRPr="002F43DF">
        <w:rPr>
          <w:rFonts w:ascii="Times New Roman" w:hAnsi="Times New Roman" w:cs="Times New Roman"/>
          <w:b/>
          <w:sz w:val="24"/>
          <w:szCs w:val="24"/>
        </w:rPr>
        <w:t xml:space="preserve">Full </w:t>
      </w:r>
      <w:r w:rsidR="00C80722">
        <w:rPr>
          <w:rFonts w:ascii="Times New Roman" w:hAnsi="Times New Roman" w:cs="Times New Roman"/>
          <w:b/>
          <w:sz w:val="24"/>
          <w:szCs w:val="24"/>
        </w:rPr>
        <w:t>Filing Privileges.</w:t>
      </w:r>
      <w:r w:rsidR="002F43DF">
        <w:rPr>
          <w:rFonts w:ascii="Times New Roman" w:hAnsi="Times New Roman" w:cs="Times New Roman"/>
          <w:sz w:val="24"/>
          <w:szCs w:val="24"/>
        </w:rPr>
        <w:t xml:space="preserve"> </w:t>
      </w:r>
      <w:r w:rsidR="005B2201">
        <w:rPr>
          <w:rFonts w:ascii="Times New Roman" w:hAnsi="Times New Roman" w:cs="Times New Roman"/>
          <w:sz w:val="24"/>
          <w:szCs w:val="24"/>
        </w:rPr>
        <w:t xml:space="preserve">Attorneys in good standing admitted to practice before </w:t>
      </w:r>
      <w:r w:rsidR="00443C73">
        <w:rPr>
          <w:rFonts w:ascii="Times New Roman" w:hAnsi="Times New Roman" w:cs="Times New Roman"/>
          <w:sz w:val="24"/>
          <w:szCs w:val="24"/>
        </w:rPr>
        <w:tab/>
      </w:r>
      <w:r w:rsidR="005B2201">
        <w:rPr>
          <w:rFonts w:ascii="Times New Roman" w:hAnsi="Times New Roman" w:cs="Times New Roman"/>
          <w:sz w:val="24"/>
          <w:szCs w:val="24"/>
        </w:rPr>
        <w:t xml:space="preserve">this court, attorneys appearing </w:t>
      </w:r>
      <w:r w:rsidR="005B2201" w:rsidRPr="00325074">
        <w:rPr>
          <w:rFonts w:ascii="Times New Roman" w:hAnsi="Times New Roman" w:cs="Times New Roman"/>
          <w:i/>
          <w:sz w:val="24"/>
          <w:szCs w:val="24"/>
        </w:rPr>
        <w:t xml:space="preserve">pro </w:t>
      </w:r>
      <w:proofErr w:type="spellStart"/>
      <w:r w:rsidR="005B2201" w:rsidRPr="00325074">
        <w:rPr>
          <w:rFonts w:ascii="Times New Roman" w:hAnsi="Times New Roman" w:cs="Times New Roman"/>
          <w:i/>
          <w:sz w:val="24"/>
          <w:szCs w:val="24"/>
        </w:rPr>
        <w:t>hac</w:t>
      </w:r>
      <w:proofErr w:type="spellEnd"/>
      <w:r w:rsidR="005B2201" w:rsidRPr="00325074">
        <w:rPr>
          <w:rFonts w:ascii="Times New Roman" w:hAnsi="Times New Roman" w:cs="Times New Roman"/>
          <w:i/>
          <w:sz w:val="24"/>
          <w:szCs w:val="24"/>
        </w:rPr>
        <w:t xml:space="preserve"> vic</w:t>
      </w:r>
      <w:r w:rsidR="00325074" w:rsidRPr="00325074">
        <w:rPr>
          <w:rFonts w:ascii="Times New Roman" w:hAnsi="Times New Roman" w:cs="Times New Roman"/>
          <w:i/>
          <w:sz w:val="24"/>
          <w:szCs w:val="24"/>
        </w:rPr>
        <w:t>e</w:t>
      </w:r>
      <w:r w:rsidR="005B2201">
        <w:rPr>
          <w:rFonts w:ascii="Times New Roman" w:hAnsi="Times New Roman" w:cs="Times New Roman"/>
          <w:sz w:val="24"/>
          <w:szCs w:val="24"/>
        </w:rPr>
        <w:t xml:space="preserve">, trustees or examiners serving in any case </w:t>
      </w:r>
      <w:r w:rsidR="00443C73">
        <w:rPr>
          <w:rFonts w:ascii="Times New Roman" w:hAnsi="Times New Roman" w:cs="Times New Roman"/>
          <w:sz w:val="24"/>
          <w:szCs w:val="24"/>
        </w:rPr>
        <w:tab/>
      </w:r>
      <w:r w:rsidR="005B2201">
        <w:rPr>
          <w:rFonts w:ascii="Times New Roman" w:hAnsi="Times New Roman" w:cs="Times New Roman"/>
          <w:sz w:val="24"/>
          <w:szCs w:val="24"/>
        </w:rPr>
        <w:t xml:space="preserve">pending in the court, and the U.S. trustee must </w:t>
      </w:r>
      <w:r w:rsidR="00325074">
        <w:rPr>
          <w:rFonts w:ascii="Times New Roman" w:hAnsi="Times New Roman" w:cs="Times New Roman"/>
          <w:sz w:val="24"/>
          <w:szCs w:val="24"/>
        </w:rPr>
        <w:t xml:space="preserve">complete the registration form </w:t>
      </w:r>
      <w:r w:rsidR="005B2201">
        <w:rPr>
          <w:rFonts w:ascii="Times New Roman" w:hAnsi="Times New Roman" w:cs="Times New Roman"/>
          <w:sz w:val="24"/>
          <w:szCs w:val="24"/>
        </w:rPr>
        <w:t xml:space="preserve">for </w:t>
      </w:r>
      <w:hyperlink r:id="rId9" w:history="1">
        <w:r w:rsidR="005B2201" w:rsidRPr="00040776">
          <w:rPr>
            <w:rStyle w:val="Hyperlink"/>
            <w:rFonts w:ascii="Times New Roman" w:hAnsi="Times New Roman" w:cs="Times New Roman"/>
            <w:sz w:val="24"/>
            <w:szCs w:val="24"/>
          </w:rPr>
          <w:t>full</w:t>
        </w:r>
        <w:r w:rsidR="00BA099D" w:rsidRPr="00040776">
          <w:rPr>
            <w:rStyle w:val="Hyperlink"/>
            <w:rFonts w:ascii="Times New Roman" w:hAnsi="Times New Roman" w:cs="Times New Roman"/>
            <w:sz w:val="24"/>
            <w:szCs w:val="24"/>
          </w:rPr>
          <w:t xml:space="preserve"> </w:t>
        </w:r>
        <w:r w:rsidR="005B2201" w:rsidRPr="00040776">
          <w:rPr>
            <w:rStyle w:val="Hyperlink"/>
            <w:rFonts w:ascii="Times New Roman" w:hAnsi="Times New Roman" w:cs="Times New Roman"/>
            <w:sz w:val="24"/>
            <w:szCs w:val="24"/>
          </w:rPr>
          <w:t xml:space="preserve">filing </w:t>
        </w:r>
        <w:r w:rsidR="00443C73" w:rsidRPr="00040776">
          <w:rPr>
            <w:rStyle w:val="Hyperlink"/>
            <w:rFonts w:ascii="Times New Roman" w:hAnsi="Times New Roman" w:cs="Times New Roman"/>
            <w:sz w:val="24"/>
            <w:szCs w:val="24"/>
            <w:u w:val="none"/>
          </w:rPr>
          <w:tab/>
        </w:r>
        <w:r w:rsidR="005B2201" w:rsidRPr="00040776">
          <w:rPr>
            <w:rStyle w:val="Hyperlink"/>
            <w:rFonts w:ascii="Times New Roman" w:hAnsi="Times New Roman" w:cs="Times New Roman"/>
            <w:sz w:val="24"/>
            <w:szCs w:val="24"/>
          </w:rPr>
          <w:t>privileges</w:t>
        </w:r>
      </w:hyperlink>
      <w:r w:rsidR="005B2201">
        <w:rPr>
          <w:rFonts w:ascii="Times New Roman" w:hAnsi="Times New Roman" w:cs="Times New Roman"/>
          <w:sz w:val="24"/>
          <w:szCs w:val="24"/>
        </w:rPr>
        <w:t xml:space="preserve">.  </w:t>
      </w:r>
    </w:p>
    <w:p w:rsidR="0061336D" w:rsidRDefault="005B2201" w:rsidP="0061336D">
      <w:pPr>
        <w:pStyle w:val="ListParagraph"/>
        <w:spacing w:after="0" w:line="360" w:lineRule="auto"/>
        <w:ind w:left="0"/>
        <w:jc w:val="left"/>
        <w:rPr>
          <w:rFonts w:ascii="Times New Roman" w:hAnsi="Times New Roman" w:cs="Times New Roman"/>
          <w:szCs w:val="24"/>
        </w:rPr>
      </w:pPr>
      <w:r>
        <w:rPr>
          <w:rFonts w:ascii="Times New Roman" w:hAnsi="Times New Roman" w:cs="Times New Roman"/>
          <w:szCs w:val="24"/>
        </w:rPr>
        <w:tab/>
      </w:r>
    </w:p>
    <w:p w:rsidR="00482BC2" w:rsidRDefault="0061336D"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00324C3E">
        <w:rPr>
          <w:rFonts w:ascii="Times New Roman" w:hAnsi="Times New Roman" w:cs="Times New Roman"/>
          <w:b/>
          <w:szCs w:val="24"/>
        </w:rPr>
        <w:t>(b)</w:t>
      </w:r>
      <w:r w:rsidR="00056F09" w:rsidRPr="00211540">
        <w:rPr>
          <w:rFonts w:ascii="Times New Roman" w:hAnsi="Times New Roman" w:cs="Times New Roman"/>
          <w:b/>
          <w:szCs w:val="24"/>
        </w:rPr>
        <w:t xml:space="preserve"> </w:t>
      </w:r>
      <w:r w:rsidR="00211540" w:rsidRPr="00211540">
        <w:rPr>
          <w:rFonts w:ascii="Times New Roman" w:hAnsi="Times New Roman" w:cs="Times New Roman"/>
          <w:b/>
          <w:szCs w:val="24"/>
        </w:rPr>
        <w:t xml:space="preserve">CM/ECF </w:t>
      </w:r>
      <w:r w:rsidR="002F43DF" w:rsidRPr="002F43DF">
        <w:rPr>
          <w:rFonts w:ascii="Times New Roman" w:hAnsi="Times New Roman" w:cs="Times New Roman"/>
          <w:b/>
          <w:szCs w:val="24"/>
        </w:rPr>
        <w:t xml:space="preserve">Limited Filing Privileges: </w:t>
      </w:r>
      <w:r>
        <w:rPr>
          <w:rFonts w:ascii="Times New Roman" w:hAnsi="Times New Roman" w:cs="Times New Roman"/>
          <w:szCs w:val="24"/>
        </w:rPr>
        <w:t>Creditors and attorneys not adm</w:t>
      </w:r>
      <w:r w:rsidR="00482BC2">
        <w:rPr>
          <w:rFonts w:ascii="Times New Roman" w:hAnsi="Times New Roman" w:cs="Times New Roman"/>
          <w:szCs w:val="24"/>
        </w:rPr>
        <w:t xml:space="preserve">itted to practice in this </w:t>
      </w:r>
      <w:r w:rsidR="00443C73">
        <w:rPr>
          <w:rFonts w:ascii="Times New Roman" w:hAnsi="Times New Roman" w:cs="Times New Roman"/>
          <w:szCs w:val="24"/>
        </w:rPr>
        <w:tab/>
      </w:r>
      <w:r w:rsidR="00482BC2">
        <w:rPr>
          <w:rFonts w:ascii="Times New Roman" w:hAnsi="Times New Roman" w:cs="Times New Roman"/>
          <w:szCs w:val="24"/>
        </w:rPr>
        <w:t>court can</w:t>
      </w:r>
      <w:r w:rsidR="008D7EC8" w:rsidRPr="008D7EC8">
        <w:rPr>
          <w:rFonts w:ascii="Times New Roman" w:hAnsi="Times New Roman" w:cs="Times New Roman"/>
          <w:szCs w:val="24"/>
        </w:rPr>
        <w:t xml:space="preserve"> complete the registration form for </w:t>
      </w:r>
      <w:hyperlink r:id="rId10" w:history="1">
        <w:r w:rsidR="008D7EC8" w:rsidRPr="00040776">
          <w:rPr>
            <w:rStyle w:val="Hyperlink"/>
            <w:rFonts w:ascii="Times New Roman" w:hAnsi="Times New Roman" w:cs="Times New Roman"/>
            <w:szCs w:val="24"/>
          </w:rPr>
          <w:t>limited filing privileges</w:t>
        </w:r>
      </w:hyperlink>
      <w:r>
        <w:rPr>
          <w:rFonts w:ascii="Times New Roman" w:hAnsi="Times New Roman" w:cs="Times New Roman"/>
          <w:szCs w:val="24"/>
        </w:rPr>
        <w:t xml:space="preserve"> to perform specified </w:t>
      </w:r>
      <w:r w:rsidR="00443C73">
        <w:rPr>
          <w:rFonts w:ascii="Times New Roman" w:hAnsi="Times New Roman" w:cs="Times New Roman"/>
          <w:szCs w:val="24"/>
        </w:rPr>
        <w:tab/>
      </w:r>
      <w:r>
        <w:rPr>
          <w:rFonts w:ascii="Times New Roman" w:hAnsi="Times New Roman" w:cs="Times New Roman"/>
          <w:szCs w:val="24"/>
        </w:rPr>
        <w:t>transactions only</w:t>
      </w:r>
      <w:r w:rsidR="008D7EC8" w:rsidRPr="008D7EC8">
        <w:rPr>
          <w:rFonts w:ascii="Times New Roman" w:hAnsi="Times New Roman" w:cs="Times New Roman"/>
          <w:szCs w:val="24"/>
        </w:rPr>
        <w:t xml:space="preserve">.  </w:t>
      </w:r>
      <w:r w:rsidRPr="00412544">
        <w:rPr>
          <w:rFonts w:ascii="Times New Roman" w:hAnsi="Times New Roman" w:cs="Times New Roman"/>
          <w:szCs w:val="24"/>
        </w:rPr>
        <w:t>Such transactions include</w:t>
      </w:r>
      <w:r>
        <w:rPr>
          <w:rFonts w:ascii="Times New Roman" w:hAnsi="Times New Roman" w:cs="Times New Roman"/>
          <w:szCs w:val="24"/>
        </w:rPr>
        <w:t xml:space="preserve"> </w:t>
      </w:r>
      <w:r w:rsidRPr="00412544">
        <w:rPr>
          <w:rFonts w:ascii="Times New Roman" w:hAnsi="Times New Roman" w:cs="Times New Roman"/>
          <w:szCs w:val="24"/>
        </w:rPr>
        <w:t>filing</w:t>
      </w:r>
      <w:r>
        <w:rPr>
          <w:rFonts w:ascii="Times New Roman" w:hAnsi="Times New Roman" w:cs="Times New Roman"/>
          <w:szCs w:val="24"/>
        </w:rPr>
        <w:t>:</w:t>
      </w:r>
      <w:r w:rsidRPr="00412544">
        <w:rPr>
          <w:rFonts w:ascii="Times New Roman" w:hAnsi="Times New Roman" w:cs="Times New Roman"/>
          <w:szCs w:val="24"/>
        </w:rPr>
        <w:t xml:space="preserve"> </w:t>
      </w:r>
      <w:r>
        <w:rPr>
          <w:rFonts w:ascii="Times New Roman" w:hAnsi="Times New Roman" w:cs="Times New Roman"/>
          <w:szCs w:val="24"/>
        </w:rPr>
        <w:t>a proof of claim;</w:t>
      </w:r>
      <w:r w:rsidRPr="00412544">
        <w:rPr>
          <w:rFonts w:ascii="Times New Roman" w:hAnsi="Times New Roman" w:cs="Times New Roman"/>
          <w:szCs w:val="24"/>
        </w:rPr>
        <w:t xml:space="preserve"> amended </w:t>
      </w:r>
      <w:r>
        <w:rPr>
          <w:rFonts w:ascii="Times New Roman" w:hAnsi="Times New Roman" w:cs="Times New Roman"/>
          <w:szCs w:val="24"/>
        </w:rPr>
        <w:t xml:space="preserve">proof of </w:t>
      </w:r>
      <w:r w:rsidRPr="00412544">
        <w:rPr>
          <w:rFonts w:ascii="Times New Roman" w:hAnsi="Times New Roman" w:cs="Times New Roman"/>
          <w:szCs w:val="24"/>
        </w:rPr>
        <w:t>claim</w:t>
      </w:r>
      <w:r>
        <w:rPr>
          <w:rFonts w:ascii="Times New Roman" w:hAnsi="Times New Roman" w:cs="Times New Roman"/>
          <w:szCs w:val="24"/>
        </w:rPr>
        <w:t>;</w:t>
      </w:r>
      <w:r w:rsidRPr="00412544">
        <w:rPr>
          <w:rFonts w:ascii="Times New Roman" w:hAnsi="Times New Roman" w:cs="Times New Roman"/>
          <w:szCs w:val="24"/>
        </w:rPr>
        <w:t xml:space="preserve"> </w:t>
      </w:r>
      <w:r w:rsidR="00443C73">
        <w:rPr>
          <w:rFonts w:ascii="Times New Roman" w:hAnsi="Times New Roman" w:cs="Times New Roman"/>
          <w:szCs w:val="24"/>
        </w:rPr>
        <w:tab/>
      </w:r>
      <w:r w:rsidRPr="00412544">
        <w:rPr>
          <w:rFonts w:ascii="Times New Roman" w:hAnsi="Times New Roman" w:cs="Times New Roman"/>
          <w:szCs w:val="24"/>
        </w:rPr>
        <w:t>transfer of claim</w:t>
      </w:r>
      <w:r>
        <w:rPr>
          <w:rFonts w:ascii="Times New Roman" w:hAnsi="Times New Roman" w:cs="Times New Roman"/>
          <w:szCs w:val="24"/>
        </w:rPr>
        <w:t>;</w:t>
      </w:r>
      <w:r w:rsidRPr="00412544">
        <w:rPr>
          <w:rFonts w:ascii="Times New Roman" w:hAnsi="Times New Roman" w:cs="Times New Roman"/>
          <w:szCs w:val="24"/>
        </w:rPr>
        <w:t xml:space="preserve"> </w:t>
      </w:r>
      <w:r>
        <w:rPr>
          <w:rFonts w:ascii="Times New Roman" w:hAnsi="Times New Roman" w:cs="Times New Roman"/>
          <w:szCs w:val="24"/>
        </w:rPr>
        <w:t>objection to transfer of claim;</w:t>
      </w:r>
      <w:r w:rsidRPr="00412544">
        <w:rPr>
          <w:rFonts w:ascii="Times New Roman" w:hAnsi="Times New Roman" w:cs="Times New Roman"/>
          <w:szCs w:val="24"/>
        </w:rPr>
        <w:t xml:space="preserve"> withdrawal of claim</w:t>
      </w:r>
      <w:r>
        <w:rPr>
          <w:rFonts w:ascii="Times New Roman" w:hAnsi="Times New Roman" w:cs="Times New Roman"/>
          <w:szCs w:val="24"/>
        </w:rPr>
        <w:t xml:space="preserve">; </w:t>
      </w:r>
      <w:r w:rsidRPr="00412544">
        <w:rPr>
          <w:rFonts w:ascii="Times New Roman" w:hAnsi="Times New Roman" w:cs="Times New Roman"/>
          <w:szCs w:val="24"/>
        </w:rPr>
        <w:t xml:space="preserve">withdrawal of transfer of </w:t>
      </w:r>
      <w:r w:rsidR="00443C73">
        <w:rPr>
          <w:rFonts w:ascii="Times New Roman" w:hAnsi="Times New Roman" w:cs="Times New Roman"/>
          <w:szCs w:val="24"/>
        </w:rPr>
        <w:tab/>
      </w:r>
      <w:r w:rsidRPr="00412544">
        <w:rPr>
          <w:rFonts w:ascii="Times New Roman" w:hAnsi="Times New Roman" w:cs="Times New Roman"/>
          <w:szCs w:val="24"/>
        </w:rPr>
        <w:t>clai</w:t>
      </w:r>
      <w:r>
        <w:rPr>
          <w:rFonts w:ascii="Times New Roman" w:hAnsi="Times New Roman" w:cs="Times New Roman"/>
          <w:szCs w:val="24"/>
        </w:rPr>
        <w:t>m; Chapter 11 ballot;</w:t>
      </w:r>
      <w:r w:rsidRPr="00412544">
        <w:rPr>
          <w:rFonts w:ascii="Times New Roman" w:hAnsi="Times New Roman" w:cs="Times New Roman"/>
          <w:szCs w:val="24"/>
        </w:rPr>
        <w:t xml:space="preserve"> notice of ap</w:t>
      </w:r>
      <w:r>
        <w:rPr>
          <w:rFonts w:ascii="Times New Roman" w:hAnsi="Times New Roman" w:cs="Times New Roman"/>
          <w:szCs w:val="24"/>
        </w:rPr>
        <w:t>pearance and request for notice;</w:t>
      </w:r>
      <w:r w:rsidRPr="00412544">
        <w:rPr>
          <w:rFonts w:ascii="Times New Roman" w:hAnsi="Times New Roman" w:cs="Times New Roman"/>
          <w:szCs w:val="24"/>
        </w:rPr>
        <w:t xml:space="preserve"> withdrawal of notice of </w:t>
      </w:r>
      <w:r w:rsidR="00443C73">
        <w:rPr>
          <w:rFonts w:ascii="Times New Roman" w:hAnsi="Times New Roman" w:cs="Times New Roman"/>
          <w:szCs w:val="24"/>
        </w:rPr>
        <w:tab/>
      </w:r>
      <w:r w:rsidRPr="00412544">
        <w:rPr>
          <w:rFonts w:ascii="Times New Roman" w:hAnsi="Times New Roman" w:cs="Times New Roman"/>
          <w:szCs w:val="24"/>
        </w:rPr>
        <w:t>ap</w:t>
      </w:r>
      <w:r>
        <w:rPr>
          <w:rFonts w:ascii="Times New Roman" w:hAnsi="Times New Roman" w:cs="Times New Roman"/>
          <w:szCs w:val="24"/>
        </w:rPr>
        <w:t>pearance and request for notice; notice of change of address;</w:t>
      </w:r>
      <w:r w:rsidRPr="00412544">
        <w:rPr>
          <w:rFonts w:ascii="Times New Roman" w:hAnsi="Times New Roman" w:cs="Times New Roman"/>
          <w:szCs w:val="24"/>
        </w:rPr>
        <w:t xml:space="preserve"> no</w:t>
      </w:r>
      <w:r>
        <w:rPr>
          <w:rFonts w:ascii="Times New Roman" w:hAnsi="Times New Roman" w:cs="Times New Roman"/>
          <w:szCs w:val="24"/>
        </w:rPr>
        <w:t xml:space="preserve">tice of mortgage payment </w:t>
      </w:r>
      <w:r w:rsidR="00443C73">
        <w:rPr>
          <w:rFonts w:ascii="Times New Roman" w:hAnsi="Times New Roman" w:cs="Times New Roman"/>
          <w:szCs w:val="24"/>
        </w:rPr>
        <w:tab/>
      </w:r>
      <w:r>
        <w:rPr>
          <w:rFonts w:ascii="Times New Roman" w:hAnsi="Times New Roman" w:cs="Times New Roman"/>
          <w:szCs w:val="24"/>
        </w:rPr>
        <w:t>change;</w:t>
      </w:r>
      <w:r w:rsidRPr="00412544">
        <w:rPr>
          <w:rFonts w:ascii="Times New Roman" w:hAnsi="Times New Roman" w:cs="Times New Roman"/>
          <w:szCs w:val="24"/>
        </w:rPr>
        <w:t xml:space="preserve"> notice of post-petition mort</w:t>
      </w:r>
      <w:r>
        <w:rPr>
          <w:rFonts w:ascii="Times New Roman" w:hAnsi="Times New Roman" w:cs="Times New Roman"/>
          <w:szCs w:val="24"/>
        </w:rPr>
        <w:t>gage fees, expenses and charges;</w:t>
      </w:r>
      <w:r w:rsidRPr="00412544">
        <w:rPr>
          <w:rFonts w:ascii="Times New Roman" w:hAnsi="Times New Roman" w:cs="Times New Roman"/>
          <w:szCs w:val="24"/>
        </w:rPr>
        <w:t xml:space="preserve"> reaff</w:t>
      </w:r>
      <w:r>
        <w:rPr>
          <w:rFonts w:ascii="Times New Roman" w:hAnsi="Times New Roman" w:cs="Times New Roman"/>
          <w:szCs w:val="24"/>
        </w:rPr>
        <w:t>irmation agreement;</w:t>
      </w:r>
      <w:r w:rsidRPr="00412544">
        <w:rPr>
          <w:rFonts w:ascii="Times New Roman" w:hAnsi="Times New Roman" w:cs="Times New Roman"/>
          <w:szCs w:val="24"/>
        </w:rPr>
        <w:t xml:space="preserve"> </w:t>
      </w:r>
      <w:r w:rsidR="00443C73">
        <w:rPr>
          <w:rFonts w:ascii="Times New Roman" w:hAnsi="Times New Roman" w:cs="Times New Roman"/>
          <w:szCs w:val="24"/>
        </w:rPr>
        <w:tab/>
      </w:r>
      <w:r w:rsidRPr="00412544">
        <w:rPr>
          <w:rFonts w:ascii="Times New Roman" w:hAnsi="Times New Roman" w:cs="Times New Roman"/>
          <w:szCs w:val="24"/>
        </w:rPr>
        <w:t xml:space="preserve">response </w:t>
      </w:r>
      <w:r>
        <w:rPr>
          <w:rFonts w:ascii="Times New Roman" w:hAnsi="Times New Roman" w:cs="Times New Roman"/>
          <w:szCs w:val="24"/>
        </w:rPr>
        <w:t>to notice of final cure payment; withdrawal as attorney;</w:t>
      </w:r>
      <w:r w:rsidRPr="00412544">
        <w:rPr>
          <w:rFonts w:ascii="Times New Roman" w:hAnsi="Times New Roman" w:cs="Times New Roman"/>
          <w:szCs w:val="24"/>
        </w:rPr>
        <w:t xml:space="preserve"> </w:t>
      </w:r>
      <w:r>
        <w:rPr>
          <w:rFonts w:ascii="Times New Roman" w:hAnsi="Times New Roman" w:cs="Times New Roman"/>
          <w:szCs w:val="24"/>
        </w:rPr>
        <w:t>withdrawal as a party;</w:t>
      </w:r>
      <w:r w:rsidRPr="00412544">
        <w:rPr>
          <w:rFonts w:ascii="Times New Roman" w:hAnsi="Times New Roman" w:cs="Times New Roman"/>
          <w:szCs w:val="24"/>
        </w:rPr>
        <w:t xml:space="preserve"> </w:t>
      </w:r>
      <w:r>
        <w:rPr>
          <w:rFonts w:ascii="Times New Roman" w:hAnsi="Times New Roman" w:cs="Times New Roman"/>
          <w:szCs w:val="24"/>
        </w:rPr>
        <w:t xml:space="preserve">and </w:t>
      </w:r>
      <w:r w:rsidR="00443C73">
        <w:rPr>
          <w:rFonts w:ascii="Times New Roman" w:hAnsi="Times New Roman" w:cs="Times New Roman"/>
          <w:szCs w:val="24"/>
        </w:rPr>
        <w:tab/>
      </w:r>
      <w:r w:rsidRPr="00412544">
        <w:rPr>
          <w:rFonts w:ascii="Times New Roman" w:hAnsi="Times New Roman" w:cs="Times New Roman"/>
          <w:szCs w:val="24"/>
        </w:rPr>
        <w:t xml:space="preserve">withdrawal of </w:t>
      </w:r>
      <w:r>
        <w:rPr>
          <w:rFonts w:ascii="Times New Roman" w:hAnsi="Times New Roman" w:cs="Times New Roman"/>
          <w:szCs w:val="24"/>
        </w:rPr>
        <w:t xml:space="preserve">a </w:t>
      </w:r>
      <w:r w:rsidRPr="00412544">
        <w:rPr>
          <w:rFonts w:ascii="Times New Roman" w:hAnsi="Times New Roman" w:cs="Times New Roman"/>
          <w:szCs w:val="24"/>
        </w:rPr>
        <w:t xml:space="preserve">change of address.  The court may modify these options or add additional </w:t>
      </w:r>
      <w:r w:rsidR="00443C73">
        <w:rPr>
          <w:rFonts w:ascii="Times New Roman" w:hAnsi="Times New Roman" w:cs="Times New Roman"/>
          <w:szCs w:val="24"/>
        </w:rPr>
        <w:tab/>
      </w:r>
      <w:r w:rsidRPr="00412544">
        <w:rPr>
          <w:rFonts w:ascii="Times New Roman" w:hAnsi="Times New Roman" w:cs="Times New Roman"/>
          <w:szCs w:val="24"/>
        </w:rPr>
        <w:t xml:space="preserve">options as deemed necessary.  </w:t>
      </w:r>
    </w:p>
    <w:p w:rsidR="007F0877" w:rsidRDefault="007F0877" w:rsidP="0061336D">
      <w:pPr>
        <w:pStyle w:val="ListParagraph"/>
        <w:spacing w:after="0" w:line="240" w:lineRule="auto"/>
        <w:ind w:left="0"/>
        <w:jc w:val="left"/>
        <w:rPr>
          <w:rFonts w:ascii="Times New Roman" w:hAnsi="Times New Roman" w:cs="Times New Roman"/>
          <w:szCs w:val="24"/>
        </w:rPr>
      </w:pPr>
    </w:p>
    <w:p w:rsidR="007F0877" w:rsidRPr="008B66EC" w:rsidRDefault="00F821A5" w:rsidP="0061336D">
      <w:pPr>
        <w:pStyle w:val="ListParagraph"/>
        <w:spacing w:after="0" w:line="240" w:lineRule="auto"/>
        <w:ind w:left="0"/>
        <w:jc w:val="left"/>
        <w:rPr>
          <w:rFonts w:ascii="Times New Roman" w:eastAsia="Times New Roman" w:hAnsi="Times New Roman" w:cs="Times New Roman"/>
          <w:szCs w:val="24"/>
        </w:rPr>
      </w:pPr>
      <w:r>
        <w:rPr>
          <w:rFonts w:ascii="Times New Roman" w:eastAsia="Times New Roman" w:hAnsi="Times New Roman" w:cs="Times New Roman"/>
          <w:color w:val="212121"/>
          <w:szCs w:val="24"/>
        </w:rPr>
        <w:tab/>
      </w:r>
      <w:r w:rsidR="007F0877" w:rsidRPr="007F641E">
        <w:rPr>
          <w:rFonts w:ascii="Times New Roman" w:eastAsia="Times New Roman" w:hAnsi="Times New Roman" w:cs="Times New Roman"/>
          <w:color w:val="212121"/>
          <w:szCs w:val="24"/>
        </w:rPr>
        <w:t>All completed regi</w:t>
      </w:r>
      <w:r w:rsidR="00324C3E">
        <w:rPr>
          <w:rFonts w:ascii="Times New Roman" w:eastAsia="Times New Roman" w:hAnsi="Times New Roman" w:cs="Times New Roman"/>
          <w:color w:val="212121"/>
          <w:szCs w:val="24"/>
        </w:rPr>
        <w:t>stration forms must</w:t>
      </w:r>
      <w:r w:rsidR="007F0877" w:rsidRPr="007F641E">
        <w:rPr>
          <w:rFonts w:ascii="Times New Roman" w:eastAsia="Times New Roman" w:hAnsi="Times New Roman" w:cs="Times New Roman"/>
          <w:color w:val="212121"/>
          <w:szCs w:val="24"/>
        </w:rPr>
        <w:t xml:space="preserve"> be emailed </w:t>
      </w:r>
      <w:r w:rsidR="00A87184">
        <w:rPr>
          <w:rFonts w:ascii="Times New Roman" w:eastAsia="Times New Roman" w:hAnsi="Times New Roman" w:cs="Times New Roman"/>
          <w:color w:val="212121"/>
          <w:szCs w:val="24"/>
        </w:rPr>
        <w:t xml:space="preserve">to the following address: </w:t>
      </w:r>
      <w:r w:rsidR="008B66EC">
        <w:rPr>
          <w:rFonts w:ascii="Times New Roman" w:eastAsia="Times New Roman" w:hAnsi="Times New Roman" w:cs="Times New Roman"/>
          <w:szCs w:val="24"/>
        </w:rPr>
        <w:fldChar w:fldCharType="begin"/>
      </w:r>
      <w:r w:rsidR="008B66EC">
        <w:rPr>
          <w:rFonts w:ascii="Times New Roman" w:eastAsia="Times New Roman" w:hAnsi="Times New Roman" w:cs="Times New Roman"/>
          <w:szCs w:val="24"/>
        </w:rPr>
        <w:instrText xml:space="preserve"> HYPERLINK "mailto:</w:instrText>
      </w:r>
      <w:r w:rsidR="008B66EC" w:rsidRPr="008B66EC">
        <w:rPr>
          <w:rFonts w:ascii="Times New Roman" w:eastAsia="Times New Roman" w:hAnsi="Times New Roman" w:cs="Times New Roman"/>
          <w:szCs w:val="24"/>
        </w:rPr>
        <w:instrText>usbc_cmecf_ProjectManager@gas.uscourts.gov</w:instrText>
      </w:r>
      <w:r w:rsidR="008B66EC">
        <w:rPr>
          <w:rFonts w:ascii="Times New Roman" w:eastAsia="Times New Roman" w:hAnsi="Times New Roman" w:cs="Times New Roman"/>
          <w:szCs w:val="24"/>
        </w:rPr>
        <w:instrText xml:space="preserve">" </w:instrText>
      </w:r>
      <w:r w:rsidR="008B66EC">
        <w:rPr>
          <w:rFonts w:ascii="Times New Roman" w:eastAsia="Times New Roman" w:hAnsi="Times New Roman" w:cs="Times New Roman"/>
          <w:szCs w:val="24"/>
        </w:rPr>
        <w:fldChar w:fldCharType="separate"/>
      </w:r>
      <w:r w:rsidR="008B66EC" w:rsidRPr="002F0B2D">
        <w:rPr>
          <w:rStyle w:val="Hyperlink"/>
          <w:rFonts w:ascii="Times New Roman" w:eastAsia="Times New Roman" w:hAnsi="Times New Roman" w:cs="Times New Roman"/>
          <w:szCs w:val="24"/>
        </w:rPr>
        <w:t>usbc_cmecf_ProjectManager@gas.uscourts.gov</w:t>
      </w:r>
      <w:r w:rsidR="008B66EC">
        <w:rPr>
          <w:rFonts w:ascii="Times New Roman" w:eastAsia="Times New Roman" w:hAnsi="Times New Roman" w:cs="Times New Roman"/>
          <w:szCs w:val="24"/>
        </w:rPr>
        <w:fldChar w:fldCharType="end"/>
      </w:r>
      <w:bookmarkStart w:id="0" w:name="_GoBack"/>
      <w:bookmarkEnd w:id="0"/>
      <w:r w:rsidR="007F0877" w:rsidRPr="007F641E">
        <w:rPr>
          <w:rFonts w:ascii="Times New Roman" w:eastAsia="Times New Roman" w:hAnsi="Times New Roman" w:cs="Times New Roman"/>
          <w:color w:val="212121"/>
          <w:szCs w:val="24"/>
        </w:rPr>
        <w:t xml:space="preserve">. </w:t>
      </w:r>
      <w:r w:rsidR="00D925D4">
        <w:rPr>
          <w:rFonts w:ascii="Times New Roman" w:eastAsia="Times New Roman" w:hAnsi="Times New Roman" w:cs="Times New Roman"/>
          <w:color w:val="212121"/>
          <w:szCs w:val="24"/>
        </w:rPr>
        <w:t xml:space="preserve"> </w:t>
      </w:r>
      <w:r w:rsidR="007F0877">
        <w:rPr>
          <w:rFonts w:ascii="Times New Roman" w:eastAsia="Times New Roman" w:hAnsi="Times New Roman" w:cs="Times New Roman"/>
          <w:color w:val="212121"/>
          <w:szCs w:val="24"/>
        </w:rPr>
        <w:t xml:space="preserve">Upon approval of the filer's registration, the Clerk's Office will email a CM/ECF login to the filer with instructions on how to create a password.  </w:t>
      </w:r>
      <w:r w:rsidR="00D925D4">
        <w:rPr>
          <w:rFonts w:ascii="Times New Roman" w:eastAsia="Times New Roman" w:hAnsi="Times New Roman" w:cs="Times New Roman"/>
          <w:color w:val="212121"/>
          <w:szCs w:val="24"/>
        </w:rPr>
        <w:t xml:space="preserve">Any applicable training must be completed to have access to the Live CM/ECF database.  </w:t>
      </w:r>
    </w:p>
    <w:p w:rsidR="00D925D4" w:rsidRDefault="00D925D4" w:rsidP="0061336D">
      <w:pPr>
        <w:pStyle w:val="ListParagraph"/>
        <w:spacing w:after="0" w:line="240" w:lineRule="auto"/>
        <w:ind w:left="0"/>
        <w:jc w:val="left"/>
        <w:rPr>
          <w:rFonts w:ascii="Times New Roman" w:eastAsia="Times New Roman" w:hAnsi="Times New Roman" w:cs="Times New Roman"/>
          <w:color w:val="212121"/>
          <w:szCs w:val="24"/>
        </w:rPr>
      </w:pPr>
    </w:p>
    <w:p w:rsidR="00D925D4" w:rsidRPr="00940D5F" w:rsidRDefault="00D925D4" w:rsidP="0061336D">
      <w:pPr>
        <w:pStyle w:val="ListParagraph"/>
        <w:spacing w:after="0" w:line="240" w:lineRule="auto"/>
        <w:ind w:left="0"/>
        <w:jc w:val="left"/>
        <w:rPr>
          <w:rFonts w:ascii="Times New Roman" w:hAnsi="Times New Roman" w:cs="Times New Roman"/>
          <w:b/>
          <w:szCs w:val="24"/>
        </w:rPr>
      </w:pPr>
      <w:r w:rsidRPr="00940D5F">
        <w:rPr>
          <w:rFonts w:ascii="Times New Roman" w:hAnsi="Times New Roman" w:cs="Times New Roman"/>
          <w:b/>
          <w:szCs w:val="24"/>
        </w:rPr>
        <w:t xml:space="preserve">Are there any documents that can be filed electronically without registering for CM/ECF? </w:t>
      </w:r>
    </w:p>
    <w:p w:rsidR="00B41BFB" w:rsidRDefault="00F821A5"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00D925D4">
        <w:rPr>
          <w:rFonts w:ascii="Times New Roman" w:hAnsi="Times New Roman" w:cs="Times New Roman"/>
          <w:szCs w:val="24"/>
        </w:rPr>
        <w:t xml:space="preserve">Yes, </w:t>
      </w:r>
      <w:r w:rsidR="00B41BFB">
        <w:rPr>
          <w:rFonts w:ascii="Times New Roman" w:hAnsi="Times New Roman" w:cs="Times New Roman"/>
          <w:szCs w:val="24"/>
        </w:rPr>
        <w:t>there are two court-approved programs for electronically filing documents that do not require reg</w:t>
      </w:r>
      <w:r w:rsidR="00A71C7B">
        <w:rPr>
          <w:rFonts w:ascii="Times New Roman" w:hAnsi="Times New Roman" w:cs="Times New Roman"/>
          <w:szCs w:val="24"/>
        </w:rPr>
        <w:t>istration</w:t>
      </w:r>
      <w:r w:rsidR="00324C3E">
        <w:rPr>
          <w:rFonts w:ascii="Times New Roman" w:hAnsi="Times New Roman" w:cs="Times New Roman"/>
          <w:szCs w:val="24"/>
        </w:rPr>
        <w:t xml:space="preserve"> for</w:t>
      </w:r>
      <w:r w:rsidR="00A71C7B">
        <w:rPr>
          <w:rFonts w:ascii="Times New Roman" w:hAnsi="Times New Roman" w:cs="Times New Roman"/>
          <w:szCs w:val="24"/>
        </w:rPr>
        <w:t xml:space="preserve"> the CM/ECF System.</w:t>
      </w:r>
      <w:r w:rsidR="00B41BFB">
        <w:rPr>
          <w:rFonts w:ascii="Times New Roman" w:hAnsi="Times New Roman" w:cs="Times New Roman"/>
          <w:szCs w:val="24"/>
        </w:rPr>
        <w:t xml:space="preserve">  </w:t>
      </w:r>
    </w:p>
    <w:p w:rsidR="00B41BFB" w:rsidRDefault="00B41BFB" w:rsidP="0061336D">
      <w:pPr>
        <w:pStyle w:val="ListParagraph"/>
        <w:spacing w:after="0" w:line="240" w:lineRule="auto"/>
        <w:ind w:left="0"/>
        <w:jc w:val="left"/>
        <w:rPr>
          <w:rFonts w:ascii="Times New Roman" w:hAnsi="Times New Roman" w:cs="Times New Roman"/>
          <w:szCs w:val="24"/>
        </w:rPr>
      </w:pPr>
    </w:p>
    <w:p w:rsidR="00A71C7B" w:rsidRDefault="00B41BFB"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Pr="00B41BFB">
        <w:rPr>
          <w:rFonts w:ascii="Times New Roman" w:hAnsi="Times New Roman" w:cs="Times New Roman"/>
          <w:b/>
          <w:szCs w:val="24"/>
        </w:rPr>
        <w:t>(a) Electronic Proof of Claim (</w:t>
      </w:r>
      <w:proofErr w:type="spellStart"/>
      <w:r w:rsidRPr="00B41BFB">
        <w:rPr>
          <w:rFonts w:ascii="Times New Roman" w:hAnsi="Times New Roman" w:cs="Times New Roman"/>
          <w:b/>
          <w:szCs w:val="24"/>
        </w:rPr>
        <w:t>ePOC</w:t>
      </w:r>
      <w:proofErr w:type="spellEnd"/>
      <w:r w:rsidRPr="00B41BFB">
        <w:rPr>
          <w:rFonts w:ascii="Times New Roman" w:hAnsi="Times New Roman" w:cs="Times New Roman"/>
          <w:b/>
          <w:szCs w:val="24"/>
        </w:rPr>
        <w:t>) Program:</w:t>
      </w:r>
      <w:r w:rsidR="00A71C7B">
        <w:rPr>
          <w:rFonts w:ascii="Times New Roman" w:hAnsi="Times New Roman" w:cs="Times New Roman"/>
          <w:szCs w:val="24"/>
        </w:rPr>
        <w:t xml:space="preserve"> A creditor</w:t>
      </w:r>
      <w:r w:rsidR="00D925D4">
        <w:rPr>
          <w:rFonts w:ascii="Times New Roman" w:hAnsi="Times New Roman" w:cs="Times New Roman"/>
          <w:szCs w:val="24"/>
        </w:rPr>
        <w:t xml:space="preserve"> may </w:t>
      </w:r>
      <w:r w:rsidR="00506CAF" w:rsidRPr="00506CAF">
        <w:rPr>
          <w:rFonts w:ascii="Times New Roman" w:hAnsi="Times New Roman" w:cs="Times New Roman"/>
          <w:szCs w:val="24"/>
        </w:rPr>
        <w:t>use</w:t>
      </w:r>
      <w:r w:rsidR="00D925D4">
        <w:rPr>
          <w:rFonts w:ascii="Times New Roman" w:hAnsi="Times New Roman" w:cs="Times New Roman"/>
          <w:szCs w:val="24"/>
        </w:rPr>
        <w:t xml:space="preserve"> </w:t>
      </w:r>
      <w:r w:rsidR="00727B4E">
        <w:rPr>
          <w:rFonts w:ascii="Times New Roman" w:hAnsi="Times New Roman" w:cs="Times New Roman"/>
          <w:szCs w:val="24"/>
        </w:rPr>
        <w:t xml:space="preserve">the </w:t>
      </w:r>
      <w:proofErr w:type="spellStart"/>
      <w:r w:rsidR="003858AC">
        <w:rPr>
          <w:rFonts w:ascii="Times New Roman" w:hAnsi="Times New Roman" w:cs="Times New Roman"/>
          <w:szCs w:val="24"/>
        </w:rPr>
        <w:t>ePOC</w:t>
      </w:r>
      <w:proofErr w:type="spellEnd"/>
      <w:r w:rsidR="003858AC">
        <w:rPr>
          <w:rFonts w:ascii="Times New Roman" w:hAnsi="Times New Roman" w:cs="Times New Roman"/>
          <w:szCs w:val="24"/>
        </w:rPr>
        <w:t xml:space="preserve"> P</w:t>
      </w:r>
      <w:r w:rsidR="00EB40F1">
        <w:rPr>
          <w:rFonts w:ascii="Times New Roman" w:hAnsi="Times New Roman" w:cs="Times New Roman"/>
          <w:szCs w:val="24"/>
        </w:rPr>
        <w:t>rogram</w:t>
      </w:r>
      <w:r w:rsidR="00D925D4">
        <w:rPr>
          <w:rFonts w:ascii="Times New Roman" w:hAnsi="Times New Roman" w:cs="Times New Roman"/>
          <w:szCs w:val="24"/>
        </w:rPr>
        <w:t xml:space="preserve"> to </w:t>
      </w:r>
      <w:r w:rsidR="00EB40F1">
        <w:rPr>
          <w:rFonts w:ascii="Times New Roman" w:hAnsi="Times New Roman" w:cs="Times New Roman"/>
          <w:szCs w:val="24"/>
        </w:rPr>
        <w:t xml:space="preserve">file, amend, and withdraw </w:t>
      </w:r>
      <w:r w:rsidR="004C0D23">
        <w:rPr>
          <w:rFonts w:ascii="Times New Roman" w:hAnsi="Times New Roman" w:cs="Times New Roman"/>
          <w:szCs w:val="24"/>
        </w:rPr>
        <w:t xml:space="preserve">proofs of claim </w:t>
      </w:r>
      <w:r w:rsidR="00EB40F1">
        <w:rPr>
          <w:rFonts w:ascii="Times New Roman" w:hAnsi="Times New Roman" w:cs="Times New Roman"/>
          <w:szCs w:val="24"/>
        </w:rPr>
        <w:t xml:space="preserve">without </w:t>
      </w:r>
      <w:r w:rsidR="00940D5F">
        <w:rPr>
          <w:rFonts w:ascii="Times New Roman" w:hAnsi="Times New Roman" w:cs="Times New Roman"/>
          <w:szCs w:val="24"/>
        </w:rPr>
        <w:t>registering</w:t>
      </w:r>
      <w:r w:rsidR="00EB40F1">
        <w:rPr>
          <w:rFonts w:ascii="Times New Roman" w:hAnsi="Times New Roman" w:cs="Times New Roman"/>
          <w:szCs w:val="24"/>
        </w:rPr>
        <w:t xml:space="preserve"> </w:t>
      </w:r>
      <w:r w:rsidR="00A71C7B">
        <w:rPr>
          <w:rFonts w:ascii="Times New Roman" w:hAnsi="Times New Roman" w:cs="Times New Roman"/>
          <w:szCs w:val="24"/>
        </w:rPr>
        <w:t xml:space="preserve">for </w:t>
      </w:r>
      <w:r w:rsidR="00EB40F1">
        <w:rPr>
          <w:rFonts w:ascii="Times New Roman" w:hAnsi="Times New Roman" w:cs="Times New Roman"/>
          <w:szCs w:val="24"/>
        </w:rPr>
        <w:t xml:space="preserve">the CM/ECF system.  </w:t>
      </w:r>
      <w:r w:rsidR="003858AC">
        <w:rPr>
          <w:rFonts w:ascii="Times New Roman" w:hAnsi="Times New Roman" w:cs="Times New Roman"/>
          <w:szCs w:val="24"/>
        </w:rPr>
        <w:t xml:space="preserve">Access to </w:t>
      </w:r>
      <w:proofErr w:type="spellStart"/>
      <w:r w:rsidR="003858AC">
        <w:rPr>
          <w:rFonts w:ascii="Times New Roman" w:hAnsi="Times New Roman" w:cs="Times New Roman"/>
          <w:szCs w:val="24"/>
        </w:rPr>
        <w:t>ePOC</w:t>
      </w:r>
      <w:proofErr w:type="spellEnd"/>
      <w:r w:rsidR="003858AC">
        <w:rPr>
          <w:rFonts w:ascii="Times New Roman" w:hAnsi="Times New Roman" w:cs="Times New Roman"/>
          <w:szCs w:val="24"/>
        </w:rPr>
        <w:t xml:space="preserve"> is available from the court's website.  </w:t>
      </w:r>
    </w:p>
    <w:p w:rsidR="00A71C7B" w:rsidRDefault="00A71C7B" w:rsidP="0061336D">
      <w:pPr>
        <w:pStyle w:val="ListParagraph"/>
        <w:spacing w:after="0" w:line="240" w:lineRule="auto"/>
        <w:ind w:left="0"/>
        <w:jc w:val="left"/>
        <w:rPr>
          <w:rFonts w:ascii="Times New Roman" w:hAnsi="Times New Roman" w:cs="Times New Roman"/>
          <w:szCs w:val="24"/>
        </w:rPr>
      </w:pPr>
    </w:p>
    <w:p w:rsidR="00324C3E" w:rsidRDefault="00A71C7B"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Pr="00A71C7B">
        <w:rPr>
          <w:rFonts w:ascii="Times New Roman" w:hAnsi="Times New Roman" w:cs="Times New Roman"/>
          <w:b/>
          <w:szCs w:val="24"/>
        </w:rPr>
        <w:t>(b) Electronic Financi</w:t>
      </w:r>
      <w:r w:rsidR="00040776">
        <w:rPr>
          <w:rFonts w:ascii="Times New Roman" w:hAnsi="Times New Roman" w:cs="Times New Roman"/>
          <w:b/>
          <w:szCs w:val="24"/>
        </w:rPr>
        <w:t>al Management Certificate (</w:t>
      </w:r>
      <w:proofErr w:type="spellStart"/>
      <w:r w:rsidR="00040776">
        <w:rPr>
          <w:rFonts w:ascii="Times New Roman" w:hAnsi="Times New Roman" w:cs="Times New Roman"/>
          <w:b/>
          <w:szCs w:val="24"/>
        </w:rPr>
        <w:t>eFin</w:t>
      </w:r>
      <w:r w:rsidRPr="00A71C7B">
        <w:rPr>
          <w:rFonts w:ascii="Times New Roman" w:hAnsi="Times New Roman" w:cs="Times New Roman"/>
          <w:b/>
          <w:szCs w:val="24"/>
        </w:rPr>
        <w:t>Cert</w:t>
      </w:r>
      <w:proofErr w:type="spellEnd"/>
      <w:r w:rsidRPr="00A71C7B">
        <w:rPr>
          <w:rFonts w:ascii="Times New Roman" w:hAnsi="Times New Roman" w:cs="Times New Roman"/>
          <w:b/>
          <w:szCs w:val="24"/>
        </w:rPr>
        <w:t>) Program:</w:t>
      </w:r>
      <w:r>
        <w:rPr>
          <w:rFonts w:ascii="Times New Roman" w:hAnsi="Times New Roman" w:cs="Times New Roman"/>
          <w:szCs w:val="24"/>
        </w:rPr>
        <w:t xml:space="preserve"> </w:t>
      </w:r>
      <w:r w:rsidR="00324C3E">
        <w:rPr>
          <w:rFonts w:ascii="Times New Roman" w:hAnsi="Times New Roman" w:cs="Times New Roman"/>
          <w:szCs w:val="24"/>
        </w:rPr>
        <w:t>An a</w:t>
      </w:r>
      <w:r w:rsidR="00992ABB">
        <w:rPr>
          <w:rFonts w:ascii="Times New Roman" w:hAnsi="Times New Roman" w:cs="Times New Roman"/>
          <w:szCs w:val="24"/>
        </w:rPr>
        <w:t>pproved financial management course provide</w:t>
      </w:r>
      <w:r w:rsidR="00940D5F">
        <w:rPr>
          <w:rFonts w:ascii="Times New Roman" w:hAnsi="Times New Roman" w:cs="Times New Roman"/>
          <w:szCs w:val="24"/>
        </w:rPr>
        <w:t>r</w:t>
      </w:r>
      <w:r w:rsidR="00992ABB">
        <w:rPr>
          <w:rFonts w:ascii="Times New Roman" w:hAnsi="Times New Roman" w:cs="Times New Roman"/>
          <w:szCs w:val="24"/>
        </w:rPr>
        <w:t xml:space="preserve"> can file a certificate concer</w:t>
      </w:r>
      <w:r w:rsidR="00940D5F">
        <w:rPr>
          <w:rFonts w:ascii="Times New Roman" w:hAnsi="Times New Roman" w:cs="Times New Roman"/>
          <w:szCs w:val="24"/>
        </w:rPr>
        <w:t xml:space="preserve">ning a debtor's completion of a </w:t>
      </w:r>
      <w:r w:rsidR="00992ABB">
        <w:rPr>
          <w:rFonts w:ascii="Times New Roman" w:hAnsi="Times New Roman" w:cs="Times New Roman"/>
          <w:szCs w:val="24"/>
        </w:rPr>
        <w:t xml:space="preserve">financial management course through the </w:t>
      </w:r>
      <w:proofErr w:type="spellStart"/>
      <w:r w:rsidR="00992ABB">
        <w:rPr>
          <w:rFonts w:ascii="Times New Roman" w:hAnsi="Times New Roman" w:cs="Times New Roman"/>
          <w:szCs w:val="24"/>
        </w:rPr>
        <w:t>eFinCert</w:t>
      </w:r>
      <w:proofErr w:type="spellEnd"/>
      <w:r w:rsidR="00940D5F">
        <w:rPr>
          <w:rFonts w:ascii="Times New Roman" w:hAnsi="Times New Roman" w:cs="Times New Roman"/>
          <w:szCs w:val="24"/>
        </w:rPr>
        <w:t xml:space="preserve"> </w:t>
      </w:r>
      <w:r w:rsidR="00992ABB">
        <w:rPr>
          <w:rFonts w:ascii="Times New Roman" w:hAnsi="Times New Roman" w:cs="Times New Roman"/>
          <w:szCs w:val="24"/>
        </w:rPr>
        <w:t>program, whic</w:t>
      </w:r>
      <w:r w:rsidR="00940D5F">
        <w:rPr>
          <w:rFonts w:ascii="Times New Roman" w:hAnsi="Times New Roman" w:cs="Times New Roman"/>
          <w:szCs w:val="24"/>
        </w:rPr>
        <w:t xml:space="preserve">h does not require registration </w:t>
      </w:r>
      <w:r w:rsidR="00B41BFB">
        <w:rPr>
          <w:rFonts w:ascii="Times New Roman" w:hAnsi="Times New Roman" w:cs="Times New Roman"/>
          <w:szCs w:val="24"/>
        </w:rPr>
        <w:t xml:space="preserve">through the CM/ECF system.  </w:t>
      </w:r>
      <w:r w:rsidR="003858AC">
        <w:rPr>
          <w:rFonts w:ascii="Times New Roman" w:hAnsi="Times New Roman" w:cs="Times New Roman"/>
          <w:szCs w:val="24"/>
        </w:rPr>
        <w:t xml:space="preserve">Access to </w:t>
      </w:r>
      <w:proofErr w:type="spellStart"/>
      <w:r w:rsidR="003858AC">
        <w:rPr>
          <w:rFonts w:ascii="Times New Roman" w:hAnsi="Times New Roman" w:cs="Times New Roman"/>
          <w:szCs w:val="24"/>
        </w:rPr>
        <w:t>eFinCert</w:t>
      </w:r>
      <w:proofErr w:type="spellEnd"/>
      <w:r w:rsidR="003858AC">
        <w:rPr>
          <w:rFonts w:ascii="Times New Roman" w:hAnsi="Times New Roman" w:cs="Times New Roman"/>
          <w:szCs w:val="24"/>
        </w:rPr>
        <w:t xml:space="preserve"> is available from the court's website.   </w:t>
      </w:r>
    </w:p>
    <w:p w:rsidR="00324C3E" w:rsidRDefault="00324C3E" w:rsidP="0061336D">
      <w:pPr>
        <w:pStyle w:val="ListParagraph"/>
        <w:spacing w:after="0" w:line="240" w:lineRule="auto"/>
        <w:ind w:left="0"/>
        <w:jc w:val="left"/>
        <w:rPr>
          <w:rFonts w:ascii="Times New Roman" w:hAnsi="Times New Roman" w:cs="Times New Roman"/>
          <w:szCs w:val="24"/>
        </w:rPr>
      </w:pPr>
    </w:p>
    <w:p w:rsidR="00436CD6" w:rsidRPr="00727B4E" w:rsidRDefault="00F821A5" w:rsidP="0061336D">
      <w:pPr>
        <w:pStyle w:val="ListParagraph"/>
        <w:spacing w:after="0" w:line="240" w:lineRule="auto"/>
        <w:ind w:left="0"/>
        <w:jc w:val="left"/>
        <w:rPr>
          <w:rFonts w:ascii="Times New Roman" w:hAnsi="Times New Roman" w:cs="Times New Roman"/>
          <w:szCs w:val="24"/>
        </w:rPr>
      </w:pPr>
      <w:r>
        <w:rPr>
          <w:rFonts w:ascii="Times New Roman" w:hAnsi="Times New Roman" w:cs="Times New Roman"/>
          <w:szCs w:val="24"/>
        </w:rPr>
        <w:tab/>
      </w:r>
      <w:r w:rsidR="00B41BFB">
        <w:rPr>
          <w:rFonts w:ascii="Times New Roman" w:hAnsi="Times New Roman" w:cs="Times New Roman"/>
          <w:szCs w:val="24"/>
        </w:rPr>
        <w:t xml:space="preserve">The filing of a document via </w:t>
      </w:r>
      <w:proofErr w:type="spellStart"/>
      <w:r w:rsidR="00B41BFB">
        <w:rPr>
          <w:rFonts w:ascii="Times New Roman" w:hAnsi="Times New Roman" w:cs="Times New Roman"/>
          <w:szCs w:val="24"/>
        </w:rPr>
        <w:t>ePOC</w:t>
      </w:r>
      <w:proofErr w:type="spellEnd"/>
      <w:r w:rsidR="00B41BFB">
        <w:rPr>
          <w:rFonts w:ascii="Times New Roman" w:hAnsi="Times New Roman" w:cs="Times New Roman"/>
          <w:szCs w:val="24"/>
        </w:rPr>
        <w:t xml:space="preserve"> or </w:t>
      </w:r>
      <w:proofErr w:type="spellStart"/>
      <w:r w:rsidR="00B41BFB">
        <w:rPr>
          <w:rFonts w:ascii="Times New Roman" w:hAnsi="Times New Roman" w:cs="Times New Roman"/>
          <w:szCs w:val="24"/>
        </w:rPr>
        <w:t>eFinCert</w:t>
      </w:r>
      <w:proofErr w:type="spellEnd"/>
      <w:r w:rsidR="00B41BFB">
        <w:rPr>
          <w:rFonts w:ascii="Times New Roman" w:hAnsi="Times New Roman" w:cs="Times New Roman"/>
          <w:szCs w:val="24"/>
        </w:rPr>
        <w:t xml:space="preserve"> constitutes the filer's signature for all purposes</w:t>
      </w:r>
      <w:r w:rsidR="00386DF3">
        <w:rPr>
          <w:rFonts w:ascii="Times New Roman" w:hAnsi="Times New Roman" w:cs="Times New Roman"/>
          <w:szCs w:val="24"/>
        </w:rPr>
        <w:t xml:space="preserve">.  </w:t>
      </w:r>
      <w:r w:rsidR="00992ABB">
        <w:rPr>
          <w:rFonts w:ascii="Times New Roman" w:hAnsi="Times New Roman" w:cs="Times New Roman"/>
          <w:szCs w:val="24"/>
        </w:rPr>
        <w:t xml:space="preserve"> </w:t>
      </w:r>
    </w:p>
    <w:p w:rsidR="00386DF3" w:rsidRPr="00B76C33" w:rsidRDefault="00386DF3" w:rsidP="0061336D">
      <w:pPr>
        <w:pStyle w:val="NoSpacing"/>
        <w:jc w:val="both"/>
        <w:rPr>
          <w:rFonts w:ascii="Times New Roman" w:hAnsi="Times New Roman" w:cs="Times New Roman"/>
          <w:sz w:val="24"/>
          <w:szCs w:val="24"/>
        </w:rPr>
      </w:pPr>
    </w:p>
    <w:p w:rsidR="00B76C33"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What </w:t>
      </w:r>
      <w:r w:rsidR="00B76C33" w:rsidRPr="00B76C33">
        <w:rPr>
          <w:rFonts w:ascii="Times New Roman" w:hAnsi="Times New Roman" w:cs="Times New Roman"/>
          <w:b/>
          <w:sz w:val="24"/>
          <w:szCs w:val="24"/>
        </w:rPr>
        <w:t xml:space="preserve">are the technical requirements for filing </w:t>
      </w:r>
      <w:r w:rsidRPr="00B76C33">
        <w:rPr>
          <w:rFonts w:ascii="Times New Roman" w:hAnsi="Times New Roman" w:cs="Times New Roman"/>
          <w:b/>
          <w:sz w:val="24"/>
          <w:szCs w:val="24"/>
        </w:rPr>
        <w:t>documents in CM/ECF?</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personal computer with a current operating system and updated virus protection.</w:t>
      </w:r>
    </w:p>
    <w:p w:rsidR="00B76C33" w:rsidRPr="00B76C33" w:rsidRDefault="00141672" w:rsidP="000E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An Internet connection:</w:t>
      </w:r>
      <w:r w:rsidR="00FC02B6">
        <w:rPr>
          <w:rFonts w:ascii="Times New Roman" w:hAnsi="Times New Roman" w:cs="Times New Roman"/>
          <w:sz w:val="24"/>
          <w:szCs w:val="24"/>
        </w:rPr>
        <w:t xml:space="preserve"> </w:t>
      </w:r>
      <w:r w:rsidR="00B76C33" w:rsidRPr="00B76C33">
        <w:rPr>
          <w:rFonts w:ascii="Times New Roman" w:hAnsi="Times New Roman" w:cs="Times New Roman"/>
          <w:sz w:val="24"/>
          <w:szCs w:val="24"/>
        </w:rPr>
        <w:t>The faster the Internet connection, the easier CM/ECF is to use. It is recommended that participants obtain fast access to the Internet using DSL, cable or T-1 lines.</w:t>
      </w:r>
    </w:p>
    <w:p w:rsidR="00B76C33" w:rsidRPr="00B76C33" w:rsidRDefault="00141672" w:rsidP="000E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scanner: </w:t>
      </w:r>
      <w:r w:rsidR="00B76C33" w:rsidRPr="00B76C33">
        <w:rPr>
          <w:rFonts w:ascii="Times New Roman" w:hAnsi="Times New Roman" w:cs="Times New Roman"/>
          <w:sz w:val="24"/>
          <w:szCs w:val="24"/>
        </w:rPr>
        <w:t>Documents that are not on a participant’s computer in the form of word processing files must be scanned to be filed electronically.</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printer.</w:t>
      </w:r>
    </w:p>
    <w:p w:rsidR="00B76C33" w:rsidRPr="00B76C33" w:rsidRDefault="00141672" w:rsidP="000E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word processing application: </w:t>
      </w:r>
      <w:r w:rsidR="00B76C33" w:rsidRPr="00B76C33">
        <w:rPr>
          <w:rFonts w:ascii="Times New Roman" w:hAnsi="Times New Roman" w:cs="Times New Roman"/>
          <w:sz w:val="24"/>
          <w:szCs w:val="24"/>
        </w:rPr>
        <w:t xml:space="preserve">The Court standard is Microsoft Word which allows documents to be converted to the PDF format. </w:t>
      </w:r>
      <w:r w:rsidR="00FC02B6">
        <w:rPr>
          <w:rFonts w:ascii="Times New Roman" w:hAnsi="Times New Roman" w:cs="Times New Roman"/>
          <w:sz w:val="24"/>
          <w:szCs w:val="24"/>
        </w:rPr>
        <w:t xml:space="preserve"> </w:t>
      </w:r>
      <w:r w:rsidR="00B76C33" w:rsidRPr="00B76C33">
        <w:rPr>
          <w:rFonts w:ascii="Times New Roman" w:hAnsi="Times New Roman" w:cs="Times New Roman"/>
          <w:sz w:val="24"/>
          <w:szCs w:val="24"/>
        </w:rPr>
        <w:t>Other word processors, such as WordPerfect, have this capability as well.</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Adobe Acrobat.</w:t>
      </w:r>
    </w:p>
    <w:p w:rsidR="00B76C33" w:rsidRPr="00B76C33" w:rsidRDefault="00272F92" w:rsidP="000E10AB">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An Internet browser:</w:t>
      </w:r>
      <w:r w:rsidR="00B76C33" w:rsidRPr="00B76C33">
        <w:rPr>
          <w:rFonts w:ascii="Times New Roman" w:hAnsi="Times New Roman" w:cs="Times New Roman"/>
          <w:sz w:val="24"/>
          <w:szCs w:val="24"/>
        </w:rPr>
        <w:t xml:space="preserve"> CM/ECF has been tested with Firefox and Internet Explorer 8 and 9.</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PACER account to access reports and documents in the CM/ECF database, in addition to a login and password issued by the Court.</w:t>
      </w:r>
    </w:p>
    <w:p w:rsid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sz w:val="24"/>
          <w:szCs w:val="24"/>
        </w:rPr>
        <w:t>A valid credit or debit card acceptable for payment of filing fees via CM/ECF.</w:t>
      </w:r>
    </w:p>
    <w:p w:rsidR="00B76C33" w:rsidRPr="00B76C33" w:rsidRDefault="00B76C33" w:rsidP="000E10AB">
      <w:pPr>
        <w:pStyle w:val="NoSpacing"/>
        <w:numPr>
          <w:ilvl w:val="0"/>
          <w:numId w:val="3"/>
        </w:numPr>
        <w:jc w:val="both"/>
        <w:rPr>
          <w:rFonts w:ascii="Times New Roman" w:hAnsi="Times New Roman" w:cs="Times New Roman"/>
          <w:sz w:val="24"/>
          <w:szCs w:val="24"/>
        </w:rPr>
      </w:pPr>
      <w:r w:rsidRPr="00B76C33">
        <w:rPr>
          <w:rFonts w:ascii="Times New Roman" w:hAnsi="Times New Roman" w:cs="Times New Roman"/>
          <w:b/>
          <w:sz w:val="24"/>
          <w:szCs w:val="24"/>
        </w:rPr>
        <w:t>NOTE</w:t>
      </w:r>
      <w:r w:rsidR="00FC02B6">
        <w:rPr>
          <w:rFonts w:ascii="Times New Roman" w:hAnsi="Times New Roman" w:cs="Times New Roman"/>
          <w:sz w:val="24"/>
          <w:szCs w:val="24"/>
        </w:rPr>
        <w:t xml:space="preserve">: </w:t>
      </w:r>
      <w:r w:rsidR="00272F92">
        <w:rPr>
          <w:rFonts w:ascii="Times New Roman" w:hAnsi="Times New Roman" w:cs="Times New Roman"/>
          <w:sz w:val="24"/>
          <w:szCs w:val="24"/>
        </w:rPr>
        <w:t>Petition p</w:t>
      </w:r>
      <w:r w:rsidRPr="00B76C33">
        <w:rPr>
          <w:rFonts w:ascii="Times New Roman" w:hAnsi="Times New Roman" w:cs="Times New Roman"/>
          <w:sz w:val="24"/>
          <w:szCs w:val="24"/>
        </w:rPr>
        <w:t>reparation software with the case upload feature</w:t>
      </w:r>
      <w:r w:rsidR="00272F92">
        <w:rPr>
          <w:rFonts w:ascii="Times New Roman" w:hAnsi="Times New Roman" w:cs="Times New Roman"/>
          <w:sz w:val="24"/>
          <w:szCs w:val="24"/>
        </w:rPr>
        <w:t>:</w:t>
      </w:r>
      <w:r w:rsidRPr="00B76C33">
        <w:rPr>
          <w:rFonts w:ascii="Times New Roman" w:hAnsi="Times New Roman" w:cs="Times New Roman"/>
          <w:sz w:val="24"/>
          <w:szCs w:val="24"/>
        </w:rPr>
        <w:t xml:space="preserve"> Even though it is not required, the increase</w:t>
      </w:r>
      <w:r w:rsidR="00272F92">
        <w:rPr>
          <w:rFonts w:ascii="Times New Roman" w:hAnsi="Times New Roman" w:cs="Times New Roman"/>
          <w:sz w:val="24"/>
          <w:szCs w:val="24"/>
        </w:rPr>
        <w:t>d productivity of professional petition p</w:t>
      </w:r>
      <w:r w:rsidRPr="00B76C33">
        <w:rPr>
          <w:rFonts w:ascii="Times New Roman" w:hAnsi="Times New Roman" w:cs="Times New Roman"/>
          <w:sz w:val="24"/>
          <w:szCs w:val="24"/>
        </w:rPr>
        <w:t>reparation software with the case upload feature may justify the additional cost.</w:t>
      </w:r>
    </w:p>
    <w:p w:rsidR="00333B44" w:rsidRPr="00B76C33" w:rsidRDefault="00333B44" w:rsidP="000E10AB">
      <w:pPr>
        <w:pStyle w:val="NoSpacing"/>
        <w:tabs>
          <w:tab w:val="left" w:pos="9630"/>
        </w:tabs>
        <w:jc w:val="both"/>
        <w:rPr>
          <w:rFonts w:ascii="Times New Roman" w:hAnsi="Times New Roman" w:cs="Times New Roman"/>
          <w:sz w:val="24"/>
          <w:szCs w:val="24"/>
        </w:rPr>
      </w:pPr>
    </w:p>
    <w:p w:rsidR="00333B44"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Who may view documents on </w:t>
      </w:r>
      <w:r w:rsidR="00B76C33">
        <w:rPr>
          <w:rFonts w:ascii="Times New Roman" w:hAnsi="Times New Roman" w:cs="Times New Roman"/>
          <w:b/>
          <w:sz w:val="24"/>
          <w:szCs w:val="24"/>
        </w:rPr>
        <w:t xml:space="preserve">the court’s </w:t>
      </w:r>
      <w:r w:rsidRPr="00B76C33">
        <w:rPr>
          <w:rFonts w:ascii="Times New Roman" w:hAnsi="Times New Roman" w:cs="Times New Roman"/>
          <w:b/>
          <w:sz w:val="24"/>
          <w:szCs w:val="24"/>
        </w:rPr>
        <w:t>CM/ECF system?</w:t>
      </w:r>
    </w:p>
    <w:p w:rsidR="00333B44" w:rsidRDefault="00580328"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33B44" w:rsidRPr="00B76C33">
        <w:rPr>
          <w:rFonts w:ascii="Times New Roman" w:hAnsi="Times New Roman" w:cs="Times New Roman"/>
          <w:sz w:val="24"/>
          <w:szCs w:val="24"/>
        </w:rPr>
        <w:t xml:space="preserve">Subject to court orders in individual cases, policy, or other individual court limitations, the public may view dockets and documents in </w:t>
      </w:r>
      <w:r w:rsidR="00B76C33">
        <w:rPr>
          <w:rFonts w:ascii="Times New Roman" w:hAnsi="Times New Roman" w:cs="Times New Roman"/>
          <w:sz w:val="24"/>
          <w:szCs w:val="24"/>
        </w:rPr>
        <w:t xml:space="preserve">the </w:t>
      </w:r>
      <w:r w:rsidR="00333B44" w:rsidRPr="00B76C33">
        <w:rPr>
          <w:rFonts w:ascii="Times New Roman" w:hAnsi="Times New Roman" w:cs="Times New Roman"/>
          <w:sz w:val="24"/>
          <w:szCs w:val="24"/>
        </w:rPr>
        <w:t>CM/ECF system through the Public Access to Court Electronic Records (</w:t>
      </w:r>
      <w:hyperlink r:id="rId11" w:history="1">
        <w:r w:rsidR="00333B44" w:rsidRPr="00B76C33">
          <w:rPr>
            <w:rStyle w:val="Hyperlink"/>
            <w:rFonts w:ascii="Times New Roman" w:hAnsi="Times New Roman" w:cs="Times New Roman"/>
            <w:color w:val="0000FF"/>
            <w:sz w:val="24"/>
            <w:szCs w:val="24"/>
          </w:rPr>
          <w:t>PACER</w:t>
        </w:r>
      </w:hyperlink>
      <w:r w:rsidR="00333B44" w:rsidRPr="00B76C33">
        <w:rPr>
          <w:rFonts w:ascii="Times New Roman" w:hAnsi="Times New Roman" w:cs="Times New Roman"/>
          <w:sz w:val="24"/>
          <w:szCs w:val="24"/>
        </w:rPr>
        <w:t xml:space="preserve">) program. </w:t>
      </w:r>
      <w:r w:rsidR="00271EFC">
        <w:rPr>
          <w:rFonts w:ascii="Times New Roman" w:hAnsi="Times New Roman" w:cs="Times New Roman"/>
          <w:sz w:val="24"/>
          <w:szCs w:val="24"/>
        </w:rPr>
        <w:t xml:space="preserve"> </w:t>
      </w:r>
      <w:r w:rsidR="00333B44" w:rsidRPr="00B76C33">
        <w:rPr>
          <w:rFonts w:ascii="Times New Roman" w:hAnsi="Times New Roman" w:cs="Times New Roman"/>
          <w:sz w:val="24"/>
          <w:szCs w:val="24"/>
        </w:rPr>
        <w:t xml:space="preserve">Logins are available to the public at the </w:t>
      </w:r>
      <w:hyperlink r:id="rId12" w:history="1">
        <w:r w:rsidR="00333B44" w:rsidRPr="00B76C33">
          <w:rPr>
            <w:rStyle w:val="Hyperlink"/>
            <w:rFonts w:ascii="Times New Roman" w:hAnsi="Times New Roman" w:cs="Times New Roman"/>
            <w:color w:val="0000FF"/>
            <w:sz w:val="24"/>
            <w:szCs w:val="24"/>
          </w:rPr>
          <w:t>PACER registration page</w:t>
        </w:r>
      </w:hyperlink>
      <w:r w:rsidR="00333B44" w:rsidRPr="00B76C33">
        <w:rPr>
          <w:rFonts w:ascii="Times New Roman" w:hAnsi="Times New Roman" w:cs="Times New Roman"/>
          <w:sz w:val="24"/>
          <w:szCs w:val="24"/>
        </w:rPr>
        <w:t xml:space="preserve">. </w:t>
      </w:r>
    </w:p>
    <w:p w:rsidR="00B76C33" w:rsidRDefault="00B76C33" w:rsidP="000E10AB">
      <w:pPr>
        <w:pStyle w:val="NoSpacing"/>
        <w:jc w:val="both"/>
        <w:rPr>
          <w:rFonts w:ascii="Times New Roman" w:hAnsi="Times New Roman" w:cs="Times New Roman"/>
          <w:sz w:val="24"/>
          <w:szCs w:val="24"/>
        </w:rPr>
      </w:pPr>
    </w:p>
    <w:p w:rsidR="00B76C33" w:rsidRPr="00B76C33" w:rsidRDefault="00B76C33"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Are there fees associated with CM/ECF?</w:t>
      </w:r>
    </w:p>
    <w:p w:rsidR="009A7B14" w:rsidRDefault="00EE494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9A7B14">
        <w:rPr>
          <w:rFonts w:ascii="Times New Roman" w:hAnsi="Times New Roman" w:cs="Times New Roman"/>
          <w:sz w:val="24"/>
          <w:szCs w:val="24"/>
        </w:rPr>
        <w:t xml:space="preserve">To electronically file a document, a CM/ECF user </w:t>
      </w:r>
      <w:r w:rsidR="00932D05">
        <w:rPr>
          <w:rFonts w:ascii="Times New Roman" w:hAnsi="Times New Roman" w:cs="Times New Roman"/>
          <w:sz w:val="24"/>
          <w:szCs w:val="24"/>
        </w:rPr>
        <w:t>must pay any</w:t>
      </w:r>
      <w:r w:rsidR="008D7EC8">
        <w:rPr>
          <w:rFonts w:ascii="Times New Roman" w:hAnsi="Times New Roman" w:cs="Times New Roman"/>
          <w:sz w:val="24"/>
          <w:szCs w:val="24"/>
        </w:rPr>
        <w:t xml:space="preserve"> applicable </w:t>
      </w:r>
      <w:r w:rsidR="00932D05">
        <w:rPr>
          <w:rFonts w:ascii="Times New Roman" w:hAnsi="Times New Roman" w:cs="Times New Roman"/>
          <w:sz w:val="24"/>
          <w:szCs w:val="24"/>
        </w:rPr>
        <w:t xml:space="preserve">court </w:t>
      </w:r>
      <w:r w:rsidR="000761DC">
        <w:rPr>
          <w:rFonts w:ascii="Times New Roman" w:hAnsi="Times New Roman" w:cs="Times New Roman"/>
          <w:sz w:val="24"/>
          <w:szCs w:val="24"/>
        </w:rPr>
        <w:t xml:space="preserve">filing fee as set forth in </w:t>
      </w:r>
      <w:r w:rsidR="00932D05">
        <w:rPr>
          <w:rFonts w:ascii="Times New Roman" w:hAnsi="Times New Roman" w:cs="Times New Roman"/>
          <w:sz w:val="24"/>
          <w:szCs w:val="24"/>
        </w:rPr>
        <w:t xml:space="preserve">the </w:t>
      </w:r>
      <w:hyperlink r:id="rId13" w:history="1">
        <w:r w:rsidR="00932D05" w:rsidRPr="00040776">
          <w:rPr>
            <w:rStyle w:val="Hyperlink"/>
            <w:rFonts w:ascii="Times New Roman" w:hAnsi="Times New Roman" w:cs="Times New Roman"/>
            <w:sz w:val="24"/>
            <w:szCs w:val="24"/>
          </w:rPr>
          <w:t xml:space="preserve">Bankruptcy </w:t>
        </w:r>
        <w:r w:rsidR="00580328" w:rsidRPr="00040776">
          <w:rPr>
            <w:rStyle w:val="Hyperlink"/>
            <w:rFonts w:ascii="Times New Roman" w:hAnsi="Times New Roman" w:cs="Times New Roman"/>
            <w:sz w:val="24"/>
            <w:szCs w:val="24"/>
          </w:rPr>
          <w:t xml:space="preserve">Court </w:t>
        </w:r>
        <w:r w:rsidR="00932D05" w:rsidRPr="00040776">
          <w:rPr>
            <w:rStyle w:val="Hyperlink"/>
            <w:rFonts w:ascii="Times New Roman" w:hAnsi="Times New Roman" w:cs="Times New Roman"/>
            <w:sz w:val="24"/>
            <w:szCs w:val="24"/>
          </w:rPr>
          <w:t>Miscellaneous Fee Schedule</w:t>
        </w:r>
      </w:hyperlink>
      <w:r w:rsidR="009A7B14">
        <w:rPr>
          <w:rFonts w:ascii="Times New Roman" w:hAnsi="Times New Roman" w:cs="Times New Roman"/>
          <w:sz w:val="24"/>
          <w:szCs w:val="24"/>
        </w:rPr>
        <w:t>.  T</w:t>
      </w:r>
      <w:r w:rsidR="00932D05">
        <w:rPr>
          <w:rFonts w:ascii="Times New Roman" w:hAnsi="Times New Roman" w:cs="Times New Roman"/>
          <w:sz w:val="24"/>
          <w:szCs w:val="24"/>
        </w:rPr>
        <w:t xml:space="preserve">here are no additional fees </w:t>
      </w:r>
      <w:r w:rsidR="009A7B14">
        <w:rPr>
          <w:rFonts w:ascii="Times New Roman" w:hAnsi="Times New Roman" w:cs="Times New Roman"/>
          <w:sz w:val="24"/>
          <w:szCs w:val="24"/>
        </w:rPr>
        <w:t xml:space="preserve">associated with electronically filing documents </w:t>
      </w:r>
      <w:r w:rsidR="00932D05">
        <w:rPr>
          <w:rFonts w:ascii="Times New Roman" w:hAnsi="Times New Roman" w:cs="Times New Roman"/>
          <w:sz w:val="24"/>
          <w:szCs w:val="24"/>
        </w:rPr>
        <w:t>via the CM/ECF System.</w:t>
      </w:r>
      <w:r w:rsidR="00B76C33" w:rsidRPr="00B76C33">
        <w:rPr>
          <w:rFonts w:ascii="Times New Roman" w:hAnsi="Times New Roman" w:cs="Times New Roman"/>
          <w:sz w:val="24"/>
          <w:szCs w:val="24"/>
        </w:rPr>
        <w:t xml:space="preserve"> </w:t>
      </w:r>
      <w:r w:rsidR="00FC02B6">
        <w:rPr>
          <w:rFonts w:ascii="Times New Roman" w:hAnsi="Times New Roman" w:cs="Times New Roman"/>
          <w:sz w:val="24"/>
          <w:szCs w:val="24"/>
        </w:rPr>
        <w:t xml:space="preserve"> </w:t>
      </w:r>
    </w:p>
    <w:p w:rsidR="009A7B14" w:rsidRDefault="009A7B14" w:rsidP="000E10AB">
      <w:pPr>
        <w:pStyle w:val="NoSpacing"/>
        <w:jc w:val="both"/>
        <w:rPr>
          <w:rFonts w:ascii="Times New Roman" w:hAnsi="Times New Roman" w:cs="Times New Roman"/>
          <w:sz w:val="24"/>
          <w:szCs w:val="24"/>
        </w:rPr>
      </w:pPr>
    </w:p>
    <w:p w:rsidR="00B76C33" w:rsidRPr="00B76C33" w:rsidRDefault="00EE494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9E1B86">
        <w:rPr>
          <w:rFonts w:ascii="Times New Roman" w:hAnsi="Times New Roman" w:cs="Times New Roman"/>
          <w:sz w:val="24"/>
          <w:szCs w:val="24"/>
        </w:rPr>
        <w:t xml:space="preserve">The </w:t>
      </w:r>
      <w:hyperlink r:id="rId14" w:history="1">
        <w:r w:rsidR="009E1B86" w:rsidRPr="000E10AB">
          <w:rPr>
            <w:rStyle w:val="Hyperlink"/>
            <w:rFonts w:ascii="Times New Roman" w:hAnsi="Times New Roman" w:cs="Times New Roman"/>
            <w:sz w:val="24"/>
            <w:szCs w:val="24"/>
          </w:rPr>
          <w:t>PACER</w:t>
        </w:r>
      </w:hyperlink>
      <w:r w:rsidR="009E1B86" w:rsidRPr="00B76C33">
        <w:rPr>
          <w:rFonts w:ascii="Times New Roman" w:hAnsi="Times New Roman" w:cs="Times New Roman"/>
          <w:sz w:val="24"/>
          <w:szCs w:val="24"/>
        </w:rPr>
        <w:t xml:space="preserve"> program</w:t>
      </w:r>
      <w:r w:rsidR="009E1B86">
        <w:rPr>
          <w:rFonts w:ascii="Times New Roman" w:hAnsi="Times New Roman" w:cs="Times New Roman"/>
          <w:sz w:val="24"/>
          <w:szCs w:val="24"/>
        </w:rPr>
        <w:t xml:space="preserve"> is used to access docket sheets and filed documents</w:t>
      </w:r>
      <w:r w:rsidR="009E1B86" w:rsidRPr="00B76C33">
        <w:rPr>
          <w:rFonts w:ascii="Times New Roman" w:hAnsi="Times New Roman" w:cs="Times New Roman"/>
          <w:sz w:val="24"/>
          <w:szCs w:val="24"/>
        </w:rPr>
        <w:t xml:space="preserve">. </w:t>
      </w:r>
      <w:r w:rsidR="00096513">
        <w:rPr>
          <w:rFonts w:ascii="Times New Roman" w:hAnsi="Times New Roman" w:cs="Times New Roman"/>
          <w:sz w:val="24"/>
          <w:szCs w:val="24"/>
        </w:rPr>
        <w:t xml:space="preserve"> </w:t>
      </w:r>
      <w:r>
        <w:rPr>
          <w:rFonts w:ascii="Times New Roman" w:hAnsi="Times New Roman" w:cs="Times New Roman"/>
          <w:sz w:val="24"/>
          <w:szCs w:val="24"/>
        </w:rPr>
        <w:t xml:space="preserve">Litigants </w:t>
      </w:r>
      <w:r w:rsidR="00B76C33" w:rsidRPr="00B76C33">
        <w:rPr>
          <w:rFonts w:ascii="Times New Roman" w:hAnsi="Times New Roman" w:cs="Times New Roman"/>
          <w:sz w:val="24"/>
          <w:szCs w:val="24"/>
        </w:rPr>
        <w:t>receive one free copy of documents filed electronically in thei</w:t>
      </w:r>
      <w:r w:rsidR="00217547">
        <w:rPr>
          <w:rFonts w:ascii="Times New Roman" w:hAnsi="Times New Roman" w:cs="Times New Roman"/>
          <w:sz w:val="24"/>
          <w:szCs w:val="24"/>
        </w:rPr>
        <w:t xml:space="preserve">r cases through a link in the </w:t>
      </w:r>
      <w:r w:rsidR="00B76C33">
        <w:rPr>
          <w:rFonts w:ascii="Times New Roman" w:hAnsi="Times New Roman" w:cs="Times New Roman"/>
          <w:sz w:val="24"/>
          <w:szCs w:val="24"/>
        </w:rPr>
        <w:t>Notice</w:t>
      </w:r>
      <w:r w:rsidR="00470B9E">
        <w:rPr>
          <w:rFonts w:ascii="Times New Roman" w:hAnsi="Times New Roman" w:cs="Times New Roman"/>
          <w:sz w:val="24"/>
          <w:szCs w:val="24"/>
        </w:rPr>
        <w:t>s</w:t>
      </w:r>
      <w:r w:rsidR="00B76C33">
        <w:rPr>
          <w:rFonts w:ascii="Times New Roman" w:hAnsi="Times New Roman" w:cs="Times New Roman"/>
          <w:sz w:val="24"/>
          <w:szCs w:val="24"/>
        </w:rPr>
        <w:t xml:space="preserve"> of Electronic Filing</w:t>
      </w:r>
      <w:r w:rsidR="00470B9E">
        <w:rPr>
          <w:rFonts w:ascii="Times New Roman" w:hAnsi="Times New Roman" w:cs="Times New Roman"/>
          <w:sz w:val="24"/>
          <w:szCs w:val="24"/>
        </w:rPr>
        <w:t xml:space="preserve"> (NEF) that are</w:t>
      </w:r>
      <w:r w:rsidR="00BA3D51">
        <w:rPr>
          <w:rFonts w:ascii="Times New Roman" w:hAnsi="Times New Roman" w:cs="Times New Roman"/>
          <w:sz w:val="24"/>
          <w:szCs w:val="24"/>
        </w:rPr>
        <w:t xml:space="preserve"> emailed to them</w:t>
      </w:r>
      <w:r w:rsidR="00B76C33">
        <w:rPr>
          <w:rFonts w:ascii="Times New Roman" w:hAnsi="Times New Roman" w:cs="Times New Roman"/>
          <w:sz w:val="24"/>
          <w:szCs w:val="24"/>
        </w:rPr>
        <w:t xml:space="preserve">.  </w:t>
      </w:r>
      <w:r w:rsidR="00BA3D51">
        <w:rPr>
          <w:rFonts w:ascii="Times New Roman" w:hAnsi="Times New Roman" w:cs="Times New Roman"/>
          <w:sz w:val="24"/>
          <w:szCs w:val="24"/>
        </w:rPr>
        <w:t>C</w:t>
      </w:r>
      <w:r w:rsidR="00B76C33" w:rsidRPr="00B76C33">
        <w:rPr>
          <w:rFonts w:ascii="Times New Roman" w:hAnsi="Times New Roman" w:cs="Times New Roman"/>
          <w:sz w:val="24"/>
          <w:szCs w:val="24"/>
        </w:rPr>
        <w:t xml:space="preserve">opies are available to </w:t>
      </w:r>
      <w:r w:rsidR="002426FE">
        <w:rPr>
          <w:rFonts w:ascii="Times New Roman" w:hAnsi="Times New Roman" w:cs="Times New Roman"/>
          <w:sz w:val="24"/>
          <w:szCs w:val="24"/>
        </w:rPr>
        <w:t xml:space="preserve">the </w:t>
      </w:r>
      <w:r w:rsidR="00B76C33" w:rsidRPr="00B76C33">
        <w:rPr>
          <w:rFonts w:ascii="Times New Roman" w:hAnsi="Times New Roman" w:cs="Times New Roman"/>
          <w:sz w:val="24"/>
          <w:szCs w:val="24"/>
        </w:rPr>
        <w:t xml:space="preserve">public for viewing or downloading at the current PACER cost of ten cents per page with a maximum cost per document </w:t>
      </w:r>
      <w:r w:rsidR="00217547">
        <w:rPr>
          <w:rFonts w:ascii="Times New Roman" w:hAnsi="Times New Roman" w:cs="Times New Roman"/>
          <w:sz w:val="24"/>
          <w:szCs w:val="24"/>
        </w:rPr>
        <w:t xml:space="preserve">of $3.00.  </w:t>
      </w:r>
      <w:r w:rsidR="00B76C33" w:rsidRPr="00B76C33">
        <w:rPr>
          <w:rFonts w:ascii="Times New Roman" w:hAnsi="Times New Roman" w:cs="Times New Roman"/>
          <w:sz w:val="24"/>
          <w:szCs w:val="24"/>
        </w:rPr>
        <w:t xml:space="preserve">Transcripts of court proceedings and docket sheets are not subject to the fee limit. </w:t>
      </w:r>
      <w:r w:rsidR="00217547">
        <w:rPr>
          <w:rFonts w:ascii="Times New Roman" w:hAnsi="Times New Roman" w:cs="Times New Roman"/>
          <w:sz w:val="24"/>
          <w:szCs w:val="24"/>
        </w:rPr>
        <w:t xml:space="preserve"> </w:t>
      </w:r>
      <w:r w:rsidR="00B76C33" w:rsidRPr="00B76C33">
        <w:rPr>
          <w:rFonts w:ascii="Times New Roman" w:hAnsi="Times New Roman" w:cs="Times New Roman"/>
          <w:sz w:val="24"/>
          <w:szCs w:val="24"/>
        </w:rPr>
        <w:t xml:space="preserve">There is no charge to view court opinions and court calendars. As directed by Congress, the judiciary's electronic public access program is funded entirely through user fees set by the Judicial Conference of the United States. </w:t>
      </w:r>
    </w:p>
    <w:p w:rsidR="00B76C33" w:rsidRDefault="00B76C33" w:rsidP="000E10AB">
      <w:pPr>
        <w:pStyle w:val="NoSpacing"/>
        <w:jc w:val="both"/>
        <w:rPr>
          <w:rFonts w:ascii="Times New Roman" w:hAnsi="Times New Roman" w:cs="Times New Roman"/>
          <w:sz w:val="24"/>
          <w:szCs w:val="24"/>
        </w:rPr>
      </w:pPr>
    </w:p>
    <w:p w:rsidR="00333B44" w:rsidRPr="00B76C33" w:rsidRDefault="00333B44" w:rsidP="000E10AB">
      <w:pPr>
        <w:pStyle w:val="NoSpacing"/>
        <w:jc w:val="both"/>
        <w:rPr>
          <w:rFonts w:ascii="Times New Roman" w:hAnsi="Times New Roman" w:cs="Times New Roman"/>
          <w:b/>
          <w:sz w:val="24"/>
          <w:szCs w:val="24"/>
        </w:rPr>
      </w:pPr>
      <w:r w:rsidRPr="00B76C33">
        <w:rPr>
          <w:rFonts w:ascii="Times New Roman" w:hAnsi="Times New Roman" w:cs="Times New Roman"/>
          <w:b/>
          <w:sz w:val="24"/>
          <w:szCs w:val="24"/>
        </w:rPr>
        <w:t xml:space="preserve">Do </w:t>
      </w:r>
      <w:r w:rsidR="00A9158C">
        <w:rPr>
          <w:rFonts w:ascii="Times New Roman" w:hAnsi="Times New Roman" w:cs="Times New Roman"/>
          <w:b/>
          <w:sz w:val="24"/>
          <w:szCs w:val="24"/>
        </w:rPr>
        <w:t>documents that will be filed in the CM/ECF system</w:t>
      </w:r>
      <w:r w:rsidR="00B069E5">
        <w:rPr>
          <w:rFonts w:ascii="Times New Roman" w:hAnsi="Times New Roman" w:cs="Times New Roman"/>
          <w:b/>
          <w:sz w:val="24"/>
          <w:szCs w:val="24"/>
        </w:rPr>
        <w:t xml:space="preserve"> need to be in a particular </w:t>
      </w:r>
      <w:r w:rsidRPr="00B76C33">
        <w:rPr>
          <w:rFonts w:ascii="Times New Roman" w:hAnsi="Times New Roman" w:cs="Times New Roman"/>
          <w:b/>
          <w:sz w:val="24"/>
          <w:szCs w:val="24"/>
        </w:rPr>
        <w:t>format?</w:t>
      </w:r>
    </w:p>
    <w:p w:rsidR="0069399B" w:rsidRDefault="00EE4945" w:rsidP="000E10AB">
      <w:pPr>
        <w:pStyle w:val="NoSpacing"/>
        <w:jc w:val="both"/>
        <w:rPr>
          <w:rFonts w:ascii="Georgia" w:hAnsi="Georgia" w:cs="Arial"/>
          <w:color w:val="000000"/>
        </w:rPr>
      </w:pPr>
      <w:r>
        <w:rPr>
          <w:rFonts w:ascii="Times New Roman" w:hAnsi="Times New Roman" w:cs="Times New Roman"/>
          <w:sz w:val="24"/>
          <w:szCs w:val="24"/>
        </w:rPr>
        <w:tab/>
      </w:r>
      <w:r w:rsidR="000761DC">
        <w:rPr>
          <w:rFonts w:ascii="Times New Roman" w:hAnsi="Times New Roman" w:cs="Times New Roman"/>
          <w:sz w:val="24"/>
          <w:szCs w:val="24"/>
        </w:rPr>
        <w:t>Yes, t</w:t>
      </w:r>
      <w:r w:rsidR="00A9158C">
        <w:rPr>
          <w:rFonts w:ascii="Times New Roman" w:hAnsi="Times New Roman" w:cs="Times New Roman"/>
          <w:sz w:val="24"/>
          <w:szCs w:val="24"/>
        </w:rPr>
        <w:t>he CM/ECF system is</w:t>
      </w:r>
      <w:r w:rsidR="00333B44" w:rsidRPr="00B76C33">
        <w:rPr>
          <w:rFonts w:ascii="Times New Roman" w:hAnsi="Times New Roman" w:cs="Times New Roman"/>
          <w:sz w:val="24"/>
          <w:szCs w:val="24"/>
        </w:rPr>
        <w:t xml:space="preserve"> designed to accept only documents in PDF format. This format was chosen because it allows a document to retain its pagination, formatting, and fonts no matter what type of computer is used to view or print the document. </w:t>
      </w:r>
      <w:r w:rsidR="00A9158C">
        <w:rPr>
          <w:rFonts w:ascii="Times New Roman" w:hAnsi="Times New Roman" w:cs="Times New Roman"/>
          <w:sz w:val="24"/>
          <w:szCs w:val="24"/>
        </w:rPr>
        <w:t xml:space="preserve"> It</w:t>
      </w:r>
      <w:r w:rsidR="00333B44" w:rsidRPr="00B76C33">
        <w:rPr>
          <w:rFonts w:ascii="Times New Roman" w:hAnsi="Times New Roman" w:cs="Times New Roman"/>
          <w:sz w:val="24"/>
          <w:szCs w:val="24"/>
        </w:rPr>
        <w:t xml:space="preserve"> is also an open standard format. </w:t>
      </w:r>
      <w:r w:rsidR="00A9158C">
        <w:rPr>
          <w:rFonts w:ascii="Times New Roman" w:hAnsi="Times New Roman" w:cs="Times New Roman"/>
          <w:sz w:val="24"/>
          <w:szCs w:val="24"/>
        </w:rPr>
        <w:t xml:space="preserve"> </w:t>
      </w:r>
      <w:r w:rsidR="00333B44" w:rsidRPr="00B76C33">
        <w:rPr>
          <w:rFonts w:ascii="Times New Roman" w:hAnsi="Times New Roman" w:cs="Times New Roman"/>
          <w:sz w:val="24"/>
          <w:szCs w:val="24"/>
        </w:rPr>
        <w:t xml:space="preserve">Several word processing programs contain features that convert documents into PDF. </w:t>
      </w:r>
    </w:p>
    <w:p w:rsidR="00271EFC" w:rsidRPr="00B76C33" w:rsidRDefault="00271EFC" w:rsidP="000E10AB">
      <w:pPr>
        <w:pStyle w:val="NoSpacing"/>
        <w:jc w:val="both"/>
        <w:rPr>
          <w:rFonts w:ascii="Times New Roman" w:hAnsi="Times New Roman" w:cs="Times New Roman"/>
          <w:sz w:val="24"/>
          <w:szCs w:val="24"/>
        </w:rPr>
      </w:pPr>
    </w:p>
    <w:p w:rsidR="00042E76" w:rsidRPr="00351DFA" w:rsidRDefault="00B95200" w:rsidP="000E10AB">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How will users learn </w:t>
      </w:r>
      <w:r w:rsidR="00351DFA" w:rsidRPr="00351DFA">
        <w:rPr>
          <w:rFonts w:ascii="Times New Roman" w:hAnsi="Times New Roman" w:cs="Times New Roman"/>
          <w:b/>
          <w:sz w:val="24"/>
          <w:szCs w:val="24"/>
        </w:rPr>
        <w:t>to file documents in CM/ECF?</w:t>
      </w:r>
    </w:p>
    <w:p w:rsidR="00351DFA" w:rsidRP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Filing documents in CM/ECF is ea</w:t>
      </w:r>
      <w:r w:rsidR="008F06D1">
        <w:rPr>
          <w:rFonts w:ascii="Times New Roman" w:hAnsi="Times New Roman" w:cs="Times New Roman"/>
          <w:sz w:val="24"/>
          <w:szCs w:val="24"/>
        </w:rPr>
        <w:t xml:space="preserve">sy.  Generally, </w:t>
      </w:r>
      <w:r w:rsidR="00351DFA" w:rsidRPr="00351DFA">
        <w:rPr>
          <w:rFonts w:ascii="Times New Roman" w:hAnsi="Times New Roman" w:cs="Times New Roman"/>
          <w:sz w:val="24"/>
          <w:szCs w:val="24"/>
        </w:rPr>
        <w:t xml:space="preserve">only a minimal amount of training is needed. </w:t>
      </w:r>
      <w:r w:rsidR="008F06D1">
        <w:rPr>
          <w:rFonts w:ascii="Times New Roman" w:hAnsi="Times New Roman" w:cs="Times New Roman"/>
          <w:sz w:val="24"/>
          <w:szCs w:val="24"/>
        </w:rPr>
        <w:t xml:space="preserve"> </w:t>
      </w:r>
      <w:r w:rsidR="00351DFA" w:rsidRPr="00351DFA">
        <w:rPr>
          <w:rFonts w:ascii="Times New Roman" w:hAnsi="Times New Roman" w:cs="Times New Roman"/>
          <w:sz w:val="24"/>
          <w:szCs w:val="24"/>
        </w:rPr>
        <w:t>More information about training in the Bankruptcy C</w:t>
      </w:r>
      <w:r w:rsidR="00351DFA">
        <w:rPr>
          <w:rFonts w:ascii="Times New Roman" w:hAnsi="Times New Roman" w:cs="Times New Roman"/>
          <w:sz w:val="24"/>
          <w:szCs w:val="24"/>
        </w:rPr>
        <w:t>ourt for the Southern</w:t>
      </w:r>
      <w:r w:rsidR="00351DFA" w:rsidRPr="00351DFA">
        <w:rPr>
          <w:rFonts w:ascii="Times New Roman" w:hAnsi="Times New Roman" w:cs="Times New Roman"/>
          <w:sz w:val="24"/>
          <w:szCs w:val="24"/>
        </w:rPr>
        <w:t xml:space="preserve"> District of Georgia will be provided after you submit your registration form.</w:t>
      </w:r>
    </w:p>
    <w:p w:rsidR="00351DFA" w:rsidRPr="00351DFA" w:rsidRDefault="00351DFA" w:rsidP="000E10AB">
      <w:pPr>
        <w:pStyle w:val="NoSpacing"/>
        <w:jc w:val="both"/>
        <w:rPr>
          <w:rFonts w:ascii="Times New Roman" w:hAnsi="Times New Roman" w:cs="Times New Roman"/>
          <w:sz w:val="24"/>
          <w:szCs w:val="24"/>
        </w:rPr>
      </w:pPr>
    </w:p>
    <w:p w:rsidR="00351DFA" w:rsidRDefault="00271EFC" w:rsidP="000E10AB">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ab/>
      </w:r>
      <w:r w:rsidR="00351DFA" w:rsidRPr="00351DFA">
        <w:rPr>
          <w:rFonts w:ascii="Times New Roman" w:hAnsi="Times New Roman" w:cs="Times New Roman"/>
          <w:sz w:val="24"/>
          <w:szCs w:val="24"/>
        </w:rPr>
        <w:t>A participant must complete the</w:t>
      </w:r>
      <w:r w:rsidR="0054379C">
        <w:rPr>
          <w:rFonts w:ascii="Times New Roman" w:hAnsi="Times New Roman" w:cs="Times New Roman"/>
          <w:sz w:val="24"/>
          <w:szCs w:val="24"/>
        </w:rPr>
        <w:t xml:space="preserve"> training provided by the Court; however, t</w:t>
      </w:r>
      <w:r w:rsidR="00351DFA" w:rsidRPr="00351DFA">
        <w:rPr>
          <w:rFonts w:ascii="Times New Roman" w:hAnsi="Times New Roman" w:cs="Times New Roman"/>
          <w:sz w:val="24"/>
          <w:szCs w:val="24"/>
        </w:rPr>
        <w:t xml:space="preserve">raining requirements may be waived for </w:t>
      </w:r>
      <w:r w:rsidR="008F06D1">
        <w:rPr>
          <w:rFonts w:ascii="Times New Roman" w:hAnsi="Times New Roman" w:cs="Times New Roman"/>
          <w:sz w:val="24"/>
          <w:szCs w:val="24"/>
        </w:rPr>
        <w:t xml:space="preserve">individuals who are already CM/ECF filers in other bankruptcy courts.  </w:t>
      </w:r>
      <w:r w:rsidR="00351DFA" w:rsidRPr="00351DFA">
        <w:rPr>
          <w:rFonts w:ascii="Times New Roman" w:hAnsi="Times New Roman" w:cs="Times New Roman"/>
          <w:sz w:val="24"/>
          <w:szCs w:val="24"/>
        </w:rPr>
        <w:t xml:space="preserve">The PACER Service Center website also has </w:t>
      </w:r>
      <w:hyperlink r:id="rId15" w:history="1">
        <w:r w:rsidR="00351DFA" w:rsidRPr="000E10AB">
          <w:rPr>
            <w:rStyle w:val="Hyperlink"/>
            <w:rFonts w:ascii="Times New Roman" w:hAnsi="Times New Roman" w:cs="Times New Roman"/>
            <w:sz w:val="24"/>
            <w:szCs w:val="24"/>
          </w:rPr>
          <w:t>computer-based training modules</w:t>
        </w:r>
      </w:hyperlink>
      <w:r w:rsidR="00351DFA" w:rsidRPr="00351DFA">
        <w:rPr>
          <w:rFonts w:ascii="Times New Roman" w:hAnsi="Times New Roman" w:cs="Times New Roman"/>
          <w:sz w:val="24"/>
          <w:szCs w:val="24"/>
        </w:rPr>
        <w:t xml:space="preserve"> and FAQs.</w:t>
      </w:r>
    </w:p>
    <w:p w:rsidR="00351DFA" w:rsidRDefault="00351DFA" w:rsidP="000E10AB">
      <w:pPr>
        <w:pStyle w:val="NoSpacing"/>
        <w:jc w:val="both"/>
        <w:rPr>
          <w:rFonts w:ascii="Times New Roman" w:hAnsi="Times New Roman" w:cs="Times New Roman"/>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How do I add additional email addresses to my CM/ECF account?</w:t>
      </w:r>
    </w:p>
    <w:p w:rsidR="00F00108" w:rsidRDefault="00114295" w:rsidP="00143878">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 xml:space="preserve">Log into CM/ECF, click on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Utilities</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and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Maintain Your Account.</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Select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Email Information</w:t>
      </w:r>
      <w:r w:rsidR="00580328">
        <w:rPr>
          <w:rFonts w:ascii="Times New Roman" w:hAnsi="Times New Roman" w:cs="Times New Roman"/>
          <w:sz w:val="24"/>
          <w:szCs w:val="24"/>
        </w:rPr>
        <w:t>"</w:t>
      </w:r>
      <w:r w:rsidR="00351DFA" w:rsidRPr="00351DFA">
        <w:rPr>
          <w:rFonts w:ascii="Times New Roman" w:hAnsi="Times New Roman" w:cs="Times New Roman"/>
          <w:sz w:val="24"/>
          <w:szCs w:val="24"/>
        </w:rPr>
        <w:t xml:space="preserve"> and input your secondary email address.  Be sure to reenter your secondary email</w:t>
      </w:r>
      <w:r w:rsidR="00580328">
        <w:rPr>
          <w:rFonts w:ascii="Times New Roman" w:hAnsi="Times New Roman" w:cs="Times New Roman"/>
          <w:sz w:val="24"/>
          <w:szCs w:val="24"/>
        </w:rPr>
        <w:t xml:space="preserve"> address in the appropriate box, </w:t>
      </w:r>
      <w:r w:rsidR="00351DFA" w:rsidRPr="00351DFA">
        <w:rPr>
          <w:rFonts w:ascii="Times New Roman" w:hAnsi="Times New Roman" w:cs="Times New Roman"/>
          <w:sz w:val="24"/>
          <w:szCs w:val="24"/>
        </w:rPr>
        <w:t xml:space="preserve">and click </w:t>
      </w:r>
      <w:r w:rsidR="00580328">
        <w:rPr>
          <w:rFonts w:ascii="Times New Roman" w:hAnsi="Times New Roman" w:cs="Times New Roman"/>
          <w:sz w:val="24"/>
          <w:szCs w:val="24"/>
        </w:rPr>
        <w:t>"</w:t>
      </w:r>
      <w:r w:rsidR="00351DFA" w:rsidRPr="00351DFA">
        <w:rPr>
          <w:rFonts w:ascii="Times New Roman" w:hAnsi="Times New Roman" w:cs="Times New Roman"/>
          <w:sz w:val="24"/>
          <w:szCs w:val="24"/>
        </w:rPr>
        <w:t>Return to Account Screen.</w:t>
      </w:r>
      <w:r w:rsidR="00580328">
        <w:rPr>
          <w:rFonts w:ascii="Times New Roman" w:hAnsi="Times New Roman" w:cs="Times New Roman"/>
          <w:sz w:val="24"/>
          <w:szCs w:val="24"/>
        </w:rPr>
        <w:t>"</w:t>
      </w:r>
    </w:p>
    <w:p w:rsidR="003858AC" w:rsidRDefault="003858AC" w:rsidP="000E10AB">
      <w:pPr>
        <w:pStyle w:val="NoSpacing"/>
        <w:jc w:val="both"/>
        <w:rPr>
          <w:rFonts w:ascii="Times New Roman" w:hAnsi="Times New Roman" w:cs="Times New Roman"/>
          <w:sz w:val="24"/>
          <w:szCs w:val="24"/>
        </w:rPr>
      </w:pPr>
    </w:p>
    <w:p w:rsidR="00143878" w:rsidRPr="00143878" w:rsidRDefault="003858AC" w:rsidP="00143878">
      <w:pPr>
        <w:pStyle w:val="NoSpacing"/>
        <w:rPr>
          <w:rFonts w:ascii="Times New Roman" w:hAnsi="Times New Roman" w:cs="Times New Roman"/>
          <w:b/>
          <w:sz w:val="24"/>
          <w:szCs w:val="24"/>
        </w:rPr>
      </w:pPr>
      <w:r w:rsidRPr="003858AC">
        <w:rPr>
          <w:rFonts w:ascii="Times New Roman" w:hAnsi="Times New Roman" w:cs="Times New Roman"/>
          <w:b/>
          <w:sz w:val="24"/>
          <w:szCs w:val="24"/>
        </w:rPr>
        <w:t xml:space="preserve">What is a filing agent? </w:t>
      </w:r>
      <w:r w:rsidR="00143878">
        <w:rPr>
          <w:rFonts w:ascii="Times New Roman" w:hAnsi="Times New Roman" w:cs="Times New Roman"/>
          <w:b/>
          <w:sz w:val="24"/>
          <w:szCs w:val="24"/>
        </w:rPr>
        <w:t xml:space="preserve">                                                                                                                                    </w:t>
      </w:r>
      <w:r w:rsidR="00114295">
        <w:rPr>
          <w:rFonts w:ascii="Times New Roman" w:hAnsi="Times New Roman" w:cs="Times New Roman"/>
          <w:b/>
          <w:sz w:val="24"/>
          <w:szCs w:val="24"/>
        </w:rPr>
        <w:tab/>
      </w:r>
      <w:r w:rsidR="00143878" w:rsidRPr="009211D9">
        <w:rPr>
          <w:rFonts w:ascii="Times New Roman" w:hAnsi="Times New Roman" w:cs="Times New Roman"/>
          <w:sz w:val="24"/>
          <w:szCs w:val="24"/>
        </w:rPr>
        <w:t>A filing agent</w:t>
      </w:r>
      <w:r w:rsidR="00143878" w:rsidRPr="00143878">
        <w:rPr>
          <w:rFonts w:ascii="Times New Roman" w:hAnsi="Times New Roman" w:cs="Times New Roman"/>
          <w:sz w:val="24"/>
          <w:szCs w:val="24"/>
        </w:rPr>
        <w:t xml:space="preserve"> </w:t>
      </w:r>
      <w:r w:rsidR="00143878" w:rsidRPr="009211D9">
        <w:rPr>
          <w:rFonts w:ascii="Times New Roman" w:hAnsi="Times New Roman" w:cs="Times New Roman"/>
          <w:sz w:val="24"/>
          <w:szCs w:val="24"/>
        </w:rPr>
        <w:t xml:space="preserve">is </w:t>
      </w:r>
      <w:r w:rsidR="00143878" w:rsidRPr="00143878">
        <w:rPr>
          <w:rFonts w:ascii="Times New Roman" w:hAnsi="Times New Roman" w:cs="Times New Roman"/>
          <w:sz w:val="24"/>
          <w:szCs w:val="24"/>
        </w:rPr>
        <w:t xml:space="preserve">an individual designated by a registered attorney or trustee in </w:t>
      </w:r>
      <w:r w:rsidR="00143878" w:rsidRPr="009211D9">
        <w:rPr>
          <w:rFonts w:ascii="Times New Roman" w:hAnsi="Times New Roman" w:cs="Times New Roman"/>
          <w:sz w:val="24"/>
          <w:szCs w:val="24"/>
        </w:rPr>
        <w:t xml:space="preserve">the CM/ECF system </w:t>
      </w:r>
      <w:r w:rsidR="00143878" w:rsidRPr="00143878">
        <w:rPr>
          <w:rFonts w:ascii="Times New Roman" w:hAnsi="Times New Roman" w:cs="Times New Roman"/>
          <w:sz w:val="24"/>
          <w:szCs w:val="24"/>
        </w:rPr>
        <w:t>to file documents on behalf</w:t>
      </w:r>
      <w:r w:rsidR="00143878" w:rsidRPr="009211D9">
        <w:rPr>
          <w:rFonts w:ascii="Times New Roman" w:hAnsi="Times New Roman" w:cs="Times New Roman"/>
          <w:sz w:val="24"/>
          <w:szCs w:val="24"/>
        </w:rPr>
        <w:t xml:space="preserve"> of that</w:t>
      </w:r>
      <w:r w:rsidR="00143878" w:rsidRPr="00143878">
        <w:rPr>
          <w:rFonts w:ascii="Times New Roman" w:hAnsi="Times New Roman" w:cs="Times New Roman"/>
          <w:sz w:val="24"/>
          <w:szCs w:val="24"/>
        </w:rPr>
        <w:t xml:space="preserve"> attorney or trustee.  </w:t>
      </w:r>
      <w:r w:rsidR="009211D9" w:rsidRPr="009211D9">
        <w:rPr>
          <w:rFonts w:ascii="Times New Roman" w:eastAsia="Times New Roman" w:hAnsi="Times New Roman" w:cs="Times New Roman"/>
          <w:color w:val="212121"/>
          <w:sz w:val="24"/>
          <w:szCs w:val="24"/>
        </w:rPr>
        <w:t>When a filing agent uses his/her login and password to file a document, it constitutes the signature of the attorney or trustee on whose behalf the agent is filing</w:t>
      </w:r>
      <w:r w:rsidR="00386DF3">
        <w:rPr>
          <w:rFonts w:ascii="Times New Roman" w:eastAsia="Times New Roman" w:hAnsi="Times New Roman" w:cs="Times New Roman"/>
          <w:color w:val="212121"/>
          <w:sz w:val="24"/>
          <w:szCs w:val="24"/>
        </w:rPr>
        <w:t xml:space="preserve"> for all purposes</w:t>
      </w:r>
      <w:r w:rsidR="009211D9" w:rsidRPr="009211D9">
        <w:rPr>
          <w:rFonts w:ascii="Times New Roman" w:eastAsia="Times New Roman" w:hAnsi="Times New Roman" w:cs="Times New Roman"/>
          <w:color w:val="212121"/>
          <w:sz w:val="24"/>
          <w:szCs w:val="24"/>
        </w:rPr>
        <w:t>.</w:t>
      </w:r>
      <w:r w:rsidR="009211D9">
        <w:rPr>
          <w:rFonts w:ascii="Times New Roman" w:eastAsia="Times New Roman" w:hAnsi="Times New Roman" w:cs="Times New Roman"/>
          <w:color w:val="212121"/>
          <w:szCs w:val="24"/>
        </w:rPr>
        <w:t xml:space="preserve">  </w:t>
      </w:r>
    </w:p>
    <w:p w:rsidR="003858AC" w:rsidRDefault="003858AC" w:rsidP="000E10AB">
      <w:pPr>
        <w:pStyle w:val="NoSpacing"/>
        <w:jc w:val="both"/>
        <w:rPr>
          <w:rFonts w:ascii="Times New Roman" w:hAnsi="Times New Roman" w:cs="Times New Roman"/>
          <w:b/>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 xml:space="preserve">I did not receive my Notice of Electronic Filing (NEF) email report. </w:t>
      </w:r>
      <w:r w:rsidR="00B069E5">
        <w:rPr>
          <w:rFonts w:ascii="Times New Roman" w:hAnsi="Times New Roman" w:cs="Times New Roman"/>
          <w:b/>
          <w:sz w:val="24"/>
          <w:szCs w:val="24"/>
        </w:rPr>
        <w:t xml:space="preserve"> </w:t>
      </w:r>
      <w:r w:rsidRPr="00351DFA">
        <w:rPr>
          <w:rFonts w:ascii="Times New Roman" w:hAnsi="Times New Roman" w:cs="Times New Roman"/>
          <w:b/>
          <w:sz w:val="24"/>
          <w:szCs w:val="24"/>
        </w:rPr>
        <w:t>How can I retrieve the missing NEF?</w:t>
      </w:r>
    </w:p>
    <w:p w:rsidR="00B719E9" w:rsidRPr="00B719E9"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B719E9" w:rsidRPr="00B719E9">
        <w:rPr>
          <w:rFonts w:ascii="Times New Roman" w:hAnsi="Times New Roman" w:cs="Times New Roman"/>
          <w:sz w:val="24"/>
          <w:szCs w:val="24"/>
        </w:rPr>
        <w:t xml:space="preserve">The </w:t>
      </w:r>
      <w:r w:rsidR="00B719E9" w:rsidRPr="00A50DF6">
        <w:rPr>
          <w:rFonts w:ascii="Times New Roman" w:hAnsi="Times New Roman" w:cs="Times New Roman"/>
          <w:sz w:val="24"/>
          <w:szCs w:val="24"/>
        </w:rPr>
        <w:t>NEF Summary Report</w:t>
      </w:r>
      <w:r w:rsidR="00B719E9" w:rsidRPr="00B719E9">
        <w:rPr>
          <w:rFonts w:ascii="Times New Roman" w:hAnsi="Times New Roman" w:cs="Times New Roman"/>
          <w:sz w:val="24"/>
          <w:szCs w:val="24"/>
        </w:rPr>
        <w:t xml:space="preserve"> allows attorney and trustee filers to run a summary report of their </w:t>
      </w:r>
      <w:r w:rsidR="00A50DF6">
        <w:rPr>
          <w:rFonts w:ascii="Times New Roman" w:hAnsi="Times New Roman" w:cs="Times New Roman"/>
          <w:sz w:val="24"/>
          <w:szCs w:val="24"/>
        </w:rPr>
        <w:t>CM/</w:t>
      </w:r>
      <w:r w:rsidR="00B719E9" w:rsidRPr="00B719E9">
        <w:rPr>
          <w:rFonts w:ascii="Times New Roman" w:hAnsi="Times New Roman" w:cs="Times New Roman"/>
          <w:sz w:val="24"/>
          <w:szCs w:val="24"/>
        </w:rPr>
        <w:t xml:space="preserve">ECF filing activity for </w:t>
      </w:r>
      <w:r w:rsidR="000E10AB">
        <w:rPr>
          <w:rFonts w:ascii="Times New Roman" w:hAnsi="Times New Roman" w:cs="Times New Roman"/>
          <w:sz w:val="24"/>
          <w:szCs w:val="24"/>
        </w:rPr>
        <w:t>any given day since they</w:t>
      </w:r>
      <w:r w:rsidR="005C58A8">
        <w:rPr>
          <w:rFonts w:ascii="Times New Roman" w:hAnsi="Times New Roman" w:cs="Times New Roman"/>
          <w:sz w:val="24"/>
          <w:szCs w:val="24"/>
        </w:rPr>
        <w:t xml:space="preserve"> began electronically filing with the Court</w:t>
      </w:r>
      <w:r w:rsidR="00B719E9" w:rsidRPr="00B719E9">
        <w:rPr>
          <w:rFonts w:ascii="Times New Roman" w:hAnsi="Times New Roman" w:cs="Times New Roman"/>
          <w:sz w:val="24"/>
          <w:szCs w:val="24"/>
        </w:rPr>
        <w:t>.  The NEF Summary Report is located in two places in CM/ECF.  It may be found on the Reports page and it's also located under Utilities &gt; Your Account.</w:t>
      </w:r>
    </w:p>
    <w:p w:rsidR="00B719E9" w:rsidRPr="00B719E9" w:rsidRDefault="00B719E9" w:rsidP="000E10AB">
      <w:pPr>
        <w:pStyle w:val="NoSpacing"/>
        <w:jc w:val="both"/>
        <w:rPr>
          <w:rFonts w:ascii="Times New Roman" w:hAnsi="Times New Roman" w:cs="Times New Roman"/>
          <w:sz w:val="24"/>
          <w:szCs w:val="24"/>
        </w:rPr>
      </w:pPr>
    </w:p>
    <w:p w:rsidR="00B719E9" w:rsidRPr="00B719E9" w:rsidRDefault="00B719E9" w:rsidP="000E10AB">
      <w:pPr>
        <w:pStyle w:val="NoSpacing"/>
        <w:numPr>
          <w:ilvl w:val="0"/>
          <w:numId w:val="4"/>
        </w:numPr>
        <w:jc w:val="both"/>
        <w:rPr>
          <w:rFonts w:ascii="Times New Roman" w:hAnsi="Times New Roman" w:cs="Times New Roman"/>
          <w:sz w:val="24"/>
          <w:szCs w:val="24"/>
        </w:rPr>
      </w:pPr>
      <w:r w:rsidRPr="00B719E9">
        <w:rPr>
          <w:rFonts w:ascii="Times New Roman" w:hAnsi="Times New Roman" w:cs="Times New Roman"/>
          <w:sz w:val="24"/>
          <w:szCs w:val="24"/>
        </w:rPr>
        <w:t>The filer must be</w:t>
      </w:r>
      <w:r w:rsidR="005C58A8">
        <w:rPr>
          <w:rFonts w:ascii="Times New Roman" w:hAnsi="Times New Roman" w:cs="Times New Roman"/>
          <w:sz w:val="24"/>
          <w:szCs w:val="24"/>
        </w:rPr>
        <w:t xml:space="preserve"> logged into </w:t>
      </w:r>
      <w:r w:rsidR="00A50DF6">
        <w:rPr>
          <w:rFonts w:ascii="Times New Roman" w:hAnsi="Times New Roman" w:cs="Times New Roman"/>
          <w:sz w:val="24"/>
          <w:szCs w:val="24"/>
        </w:rPr>
        <w:t>CM/ECF with his/her</w:t>
      </w:r>
      <w:r w:rsidR="005C58A8">
        <w:rPr>
          <w:rFonts w:ascii="Times New Roman" w:hAnsi="Times New Roman" w:cs="Times New Roman"/>
          <w:sz w:val="24"/>
          <w:szCs w:val="24"/>
        </w:rPr>
        <w:t xml:space="preserve"> attorney</w:t>
      </w:r>
      <w:r w:rsidRPr="00B719E9">
        <w:rPr>
          <w:rFonts w:ascii="Times New Roman" w:hAnsi="Times New Roman" w:cs="Times New Roman"/>
          <w:sz w:val="24"/>
          <w:szCs w:val="24"/>
        </w:rPr>
        <w:t xml:space="preserve"> or trustee login to use the program.  </w:t>
      </w:r>
    </w:p>
    <w:p w:rsidR="00B719E9" w:rsidRDefault="00B719E9" w:rsidP="000E10AB">
      <w:pPr>
        <w:pStyle w:val="NoSpacing"/>
        <w:numPr>
          <w:ilvl w:val="0"/>
          <w:numId w:val="4"/>
        </w:numPr>
        <w:jc w:val="both"/>
        <w:rPr>
          <w:rFonts w:ascii="Times New Roman" w:hAnsi="Times New Roman" w:cs="Times New Roman"/>
          <w:sz w:val="24"/>
          <w:szCs w:val="24"/>
        </w:rPr>
      </w:pPr>
      <w:r w:rsidRPr="00B719E9">
        <w:rPr>
          <w:rFonts w:ascii="Times New Roman" w:hAnsi="Times New Roman" w:cs="Times New Roman"/>
          <w:sz w:val="24"/>
          <w:szCs w:val="24"/>
        </w:rPr>
        <w:t>Selecting a link to view a pleading will take the filer to the PACER login screen.</w:t>
      </w:r>
    </w:p>
    <w:p w:rsidR="00351DFA" w:rsidRDefault="00351DFA" w:rsidP="000E10AB">
      <w:pPr>
        <w:pStyle w:val="NoSpacing"/>
        <w:jc w:val="both"/>
        <w:rPr>
          <w:rFonts w:ascii="Times New Roman" w:hAnsi="Times New Roman" w:cs="Times New Roman"/>
          <w:sz w:val="24"/>
          <w:szCs w:val="24"/>
        </w:rPr>
      </w:pPr>
    </w:p>
    <w:p w:rsidR="00096513" w:rsidRPr="00203B16" w:rsidRDefault="00203B16" w:rsidP="000E10AB">
      <w:pPr>
        <w:pStyle w:val="NoSpacing"/>
        <w:jc w:val="both"/>
        <w:rPr>
          <w:rFonts w:ascii="Times New Roman" w:hAnsi="Times New Roman" w:cs="Times New Roman"/>
          <w:b/>
          <w:sz w:val="24"/>
          <w:szCs w:val="24"/>
        </w:rPr>
      </w:pPr>
      <w:r w:rsidRPr="00203B16">
        <w:rPr>
          <w:rFonts w:ascii="Times New Roman" w:hAnsi="Times New Roman" w:cs="Times New Roman"/>
          <w:b/>
          <w:sz w:val="24"/>
          <w:szCs w:val="24"/>
        </w:rPr>
        <w:t>How can I tell whether a party is registered to receive electronic notice</w:t>
      </w:r>
      <w:r>
        <w:rPr>
          <w:rFonts w:ascii="Times New Roman" w:hAnsi="Times New Roman" w:cs="Times New Roman"/>
          <w:b/>
          <w:sz w:val="24"/>
          <w:szCs w:val="24"/>
        </w:rPr>
        <w:t xml:space="preserve"> through the CM/ECF System</w:t>
      </w:r>
      <w:r w:rsidRPr="00203B16">
        <w:rPr>
          <w:rFonts w:ascii="Times New Roman" w:hAnsi="Times New Roman" w:cs="Times New Roman"/>
          <w:b/>
          <w:sz w:val="24"/>
          <w:szCs w:val="24"/>
        </w:rPr>
        <w:t xml:space="preserve">? </w:t>
      </w:r>
    </w:p>
    <w:p w:rsidR="00096513" w:rsidRPr="00203B16"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203B16">
        <w:rPr>
          <w:rFonts w:ascii="Times New Roman" w:hAnsi="Times New Roman" w:cs="Times New Roman"/>
          <w:sz w:val="24"/>
          <w:szCs w:val="24"/>
        </w:rPr>
        <w:t>In CM/ECF, select the "Utilities" category.  On the pull-down menu, select "Mailings" then "Mailing Info for a Case."  After entering a case number, a mailing information report will be generated listing all parties currently receiving electronic notice and those parties for which manual/paper noti</w:t>
      </w:r>
      <w:r w:rsidR="004C0D23">
        <w:rPr>
          <w:rFonts w:ascii="Times New Roman" w:hAnsi="Times New Roman" w:cs="Times New Roman"/>
          <w:sz w:val="24"/>
          <w:szCs w:val="24"/>
        </w:rPr>
        <w:t xml:space="preserve">ce will be required. </w:t>
      </w:r>
    </w:p>
    <w:p w:rsidR="00096513" w:rsidRPr="00F00108" w:rsidRDefault="00096513" w:rsidP="000E10AB">
      <w:pPr>
        <w:pStyle w:val="NoSpacing"/>
        <w:jc w:val="both"/>
        <w:rPr>
          <w:rFonts w:ascii="Times New Roman" w:hAnsi="Times New Roman" w:cs="Times New Roman"/>
          <w:b/>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How do I pay an outstanding fee?</w:t>
      </w:r>
    </w:p>
    <w:p w:rsidR="00351DFA" w:rsidRP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r w:rsidR="00351DFA" w:rsidRPr="00351DFA">
        <w:rPr>
          <w:rFonts w:ascii="Times New Roman" w:hAnsi="Times New Roman" w:cs="Times New Roman"/>
          <w:sz w:val="24"/>
          <w:szCs w:val="24"/>
        </w:rPr>
        <w:t xml:space="preserve">When you log in to </w:t>
      </w:r>
      <w:r w:rsidR="00A50DF6">
        <w:rPr>
          <w:rFonts w:ascii="Times New Roman" w:hAnsi="Times New Roman" w:cs="Times New Roman"/>
          <w:sz w:val="24"/>
          <w:szCs w:val="24"/>
        </w:rPr>
        <w:t>CM/</w:t>
      </w:r>
      <w:r w:rsidR="00351DFA" w:rsidRPr="00351DFA">
        <w:rPr>
          <w:rFonts w:ascii="Times New Roman" w:hAnsi="Times New Roman" w:cs="Times New Roman"/>
          <w:sz w:val="24"/>
          <w:szCs w:val="24"/>
        </w:rPr>
        <w:t>ECF, there will be a pop-up screen which has the summary of current charges. Click on "Pay Now" and complete the payment process.</w:t>
      </w:r>
    </w:p>
    <w:p w:rsidR="00351DFA" w:rsidRDefault="00351DFA" w:rsidP="000E10AB">
      <w:pPr>
        <w:pStyle w:val="NoSpacing"/>
        <w:jc w:val="both"/>
        <w:rPr>
          <w:rFonts w:ascii="Times New Roman" w:hAnsi="Times New Roman" w:cs="Times New Roman"/>
          <w:sz w:val="24"/>
          <w:szCs w:val="24"/>
        </w:rPr>
      </w:pPr>
    </w:p>
    <w:p w:rsidR="00351DFA" w:rsidRPr="00351DFA" w:rsidRDefault="00351DFA" w:rsidP="000E10AB">
      <w:pPr>
        <w:pStyle w:val="NoSpacing"/>
        <w:jc w:val="both"/>
        <w:rPr>
          <w:rFonts w:ascii="Times New Roman" w:hAnsi="Times New Roman" w:cs="Times New Roman"/>
          <w:b/>
          <w:sz w:val="24"/>
          <w:szCs w:val="24"/>
        </w:rPr>
      </w:pPr>
      <w:r w:rsidRPr="00351DFA">
        <w:rPr>
          <w:rFonts w:ascii="Times New Roman" w:hAnsi="Times New Roman" w:cs="Times New Roman"/>
          <w:b/>
          <w:sz w:val="24"/>
          <w:szCs w:val="24"/>
        </w:rPr>
        <w:t>Which docket event do I use?</w:t>
      </w:r>
    </w:p>
    <w:p w:rsidR="00351DFA" w:rsidRDefault="00114295" w:rsidP="000E10AB">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351DFA" w:rsidRPr="00351DFA">
        <w:rPr>
          <w:rFonts w:ascii="Times New Roman" w:hAnsi="Times New Roman" w:cs="Times New Roman"/>
          <w:sz w:val="24"/>
          <w:szCs w:val="24"/>
        </w:rPr>
        <w:t>On the b</w:t>
      </w:r>
      <w:r w:rsidR="00A87184">
        <w:rPr>
          <w:rFonts w:ascii="Times New Roman" w:hAnsi="Times New Roman" w:cs="Times New Roman"/>
          <w:sz w:val="24"/>
          <w:szCs w:val="24"/>
        </w:rPr>
        <w:t>lue menu bar, click on "Search."</w:t>
      </w:r>
      <w:proofErr w:type="gramEnd"/>
      <w:r w:rsidR="00351DFA" w:rsidRPr="00351DFA">
        <w:rPr>
          <w:rFonts w:ascii="Times New Roman" w:hAnsi="Times New Roman" w:cs="Times New Roman"/>
          <w:sz w:val="24"/>
          <w:szCs w:val="24"/>
        </w:rPr>
        <w:t xml:space="preserve"> </w:t>
      </w:r>
      <w:r w:rsidR="00A50DF6">
        <w:rPr>
          <w:rFonts w:ascii="Times New Roman" w:hAnsi="Times New Roman" w:cs="Times New Roman"/>
          <w:sz w:val="24"/>
          <w:szCs w:val="24"/>
        </w:rPr>
        <w:t xml:space="preserve"> </w:t>
      </w:r>
      <w:r w:rsidR="00351DFA" w:rsidRPr="00351DFA">
        <w:rPr>
          <w:rFonts w:ascii="Times New Roman" w:hAnsi="Times New Roman" w:cs="Times New Roman"/>
          <w:sz w:val="24"/>
          <w:szCs w:val="24"/>
        </w:rPr>
        <w:t>This will bring up a box where you can type in a word or string o</w:t>
      </w:r>
      <w:r w:rsidR="00A50DF6">
        <w:rPr>
          <w:rFonts w:ascii="Times New Roman" w:hAnsi="Times New Roman" w:cs="Times New Roman"/>
          <w:sz w:val="24"/>
          <w:szCs w:val="24"/>
        </w:rPr>
        <w:t xml:space="preserve">f characters.  For best results, </w:t>
      </w:r>
      <w:r w:rsidR="00040776">
        <w:rPr>
          <w:rFonts w:ascii="Times New Roman" w:hAnsi="Times New Roman" w:cs="Times New Roman"/>
          <w:sz w:val="24"/>
          <w:szCs w:val="24"/>
        </w:rPr>
        <w:t>search a key word</w:t>
      </w:r>
      <w:r w:rsidR="00BC3B70">
        <w:rPr>
          <w:rFonts w:ascii="Times New Roman" w:hAnsi="Times New Roman" w:cs="Times New Roman"/>
          <w:sz w:val="24"/>
          <w:szCs w:val="24"/>
        </w:rPr>
        <w:t xml:space="preserve"> (</w:t>
      </w:r>
      <w:r w:rsidR="00351DFA" w:rsidRPr="00BC3B70">
        <w:rPr>
          <w:rFonts w:ascii="Times New Roman" w:hAnsi="Times New Roman" w:cs="Times New Roman"/>
          <w:i/>
          <w:sz w:val="24"/>
          <w:szCs w:val="24"/>
        </w:rPr>
        <w:t>e.g.</w:t>
      </w:r>
      <w:r w:rsidR="00BC3B70" w:rsidRPr="00BC3B70">
        <w:rPr>
          <w:rFonts w:ascii="Times New Roman" w:hAnsi="Times New Roman" w:cs="Times New Roman"/>
          <w:i/>
          <w:sz w:val="24"/>
          <w:szCs w:val="24"/>
        </w:rPr>
        <w:t>,</w:t>
      </w:r>
      <w:r w:rsidR="00351DFA" w:rsidRPr="00351DFA">
        <w:rPr>
          <w:rFonts w:ascii="Times New Roman" w:hAnsi="Times New Roman" w:cs="Times New Roman"/>
          <w:sz w:val="24"/>
          <w:szCs w:val="24"/>
        </w:rPr>
        <w:t xml:space="preserve"> relief, dismiss, employ</w:t>
      </w:r>
      <w:r w:rsidR="00BC3B70">
        <w:rPr>
          <w:rFonts w:ascii="Times New Roman" w:hAnsi="Times New Roman" w:cs="Times New Roman"/>
          <w:sz w:val="24"/>
          <w:szCs w:val="24"/>
        </w:rPr>
        <w:t>)</w:t>
      </w:r>
      <w:r w:rsidR="00351DFA" w:rsidRPr="00351DFA">
        <w:rPr>
          <w:rFonts w:ascii="Times New Roman" w:hAnsi="Times New Roman" w:cs="Times New Roman"/>
          <w:sz w:val="24"/>
          <w:szCs w:val="24"/>
        </w:rPr>
        <w:t xml:space="preserve">. </w:t>
      </w:r>
      <w:r w:rsidR="00B95200">
        <w:rPr>
          <w:rFonts w:ascii="Times New Roman" w:hAnsi="Times New Roman" w:cs="Times New Roman"/>
          <w:sz w:val="24"/>
          <w:szCs w:val="24"/>
        </w:rPr>
        <w:t xml:space="preserve"> </w:t>
      </w:r>
      <w:r w:rsidR="00351DFA" w:rsidRPr="00351DFA">
        <w:rPr>
          <w:rFonts w:ascii="Times New Roman" w:hAnsi="Times New Roman" w:cs="Times New Roman"/>
          <w:sz w:val="24"/>
          <w:szCs w:val="24"/>
        </w:rPr>
        <w:t xml:space="preserve">This will bring up any event matching your search criteria.  </w:t>
      </w:r>
    </w:p>
    <w:sectPr w:rsidR="00351DFA" w:rsidSect="000E10AB">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B2" w:rsidRDefault="00EC4EB2" w:rsidP="00C46A89">
      <w:pPr>
        <w:spacing w:after="0" w:line="240" w:lineRule="auto"/>
      </w:pPr>
      <w:r>
        <w:separator/>
      </w:r>
    </w:p>
  </w:endnote>
  <w:endnote w:type="continuationSeparator" w:id="0">
    <w:p w:rsidR="00EC4EB2" w:rsidRDefault="00EC4EB2" w:rsidP="00C4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2657"/>
      <w:docPartObj>
        <w:docPartGallery w:val="Page Numbers (Bottom of Page)"/>
        <w:docPartUnique/>
      </w:docPartObj>
    </w:sdtPr>
    <w:sdtEndPr>
      <w:rPr>
        <w:noProof/>
      </w:rPr>
    </w:sdtEndPr>
    <w:sdtContent>
      <w:p w:rsidR="00271EFC" w:rsidRDefault="00271EFC">
        <w:pPr>
          <w:pStyle w:val="Footer"/>
          <w:jc w:val="center"/>
        </w:pPr>
        <w:r>
          <w:fldChar w:fldCharType="begin"/>
        </w:r>
        <w:r>
          <w:instrText xml:space="preserve"> PAGE   \* MERGEFORMAT </w:instrText>
        </w:r>
        <w:r>
          <w:fldChar w:fldCharType="separate"/>
        </w:r>
        <w:r w:rsidR="008B66EC">
          <w:rPr>
            <w:noProof/>
          </w:rPr>
          <w:t>1</w:t>
        </w:r>
        <w:r>
          <w:rPr>
            <w:noProof/>
          </w:rPr>
          <w:fldChar w:fldCharType="end"/>
        </w:r>
      </w:p>
    </w:sdtContent>
  </w:sdt>
  <w:p w:rsidR="00271EFC" w:rsidRDefault="00271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B2" w:rsidRDefault="00EC4EB2" w:rsidP="00C46A89">
      <w:pPr>
        <w:spacing w:after="0" w:line="240" w:lineRule="auto"/>
      </w:pPr>
      <w:r>
        <w:separator/>
      </w:r>
    </w:p>
  </w:footnote>
  <w:footnote w:type="continuationSeparator" w:id="0">
    <w:p w:rsidR="00EC4EB2" w:rsidRDefault="00EC4EB2" w:rsidP="00C46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1053"/>
    <w:multiLevelType w:val="hybridMultilevel"/>
    <w:tmpl w:val="71AA06AE"/>
    <w:lvl w:ilvl="0" w:tplc="E18C6C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F4AEB"/>
    <w:multiLevelType w:val="hybridMultilevel"/>
    <w:tmpl w:val="9FB6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64E78"/>
    <w:multiLevelType w:val="hybridMultilevel"/>
    <w:tmpl w:val="15AC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70468"/>
    <w:multiLevelType w:val="hybridMultilevel"/>
    <w:tmpl w:val="8FEC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44"/>
    <w:rsid w:val="000001D5"/>
    <w:rsid w:val="00001340"/>
    <w:rsid w:val="0001153A"/>
    <w:rsid w:val="00011CC1"/>
    <w:rsid w:val="000148A7"/>
    <w:rsid w:val="00014958"/>
    <w:rsid w:val="000324EF"/>
    <w:rsid w:val="00040776"/>
    <w:rsid w:val="00042E76"/>
    <w:rsid w:val="00051586"/>
    <w:rsid w:val="000558D5"/>
    <w:rsid w:val="00056F09"/>
    <w:rsid w:val="000642A5"/>
    <w:rsid w:val="00067227"/>
    <w:rsid w:val="000761DC"/>
    <w:rsid w:val="00094400"/>
    <w:rsid w:val="00096513"/>
    <w:rsid w:val="000A600F"/>
    <w:rsid w:val="000B0608"/>
    <w:rsid w:val="000C25FA"/>
    <w:rsid w:val="000E10AB"/>
    <w:rsid w:val="000F66AC"/>
    <w:rsid w:val="00112B93"/>
    <w:rsid w:val="00114295"/>
    <w:rsid w:val="00123B8E"/>
    <w:rsid w:val="00133F0F"/>
    <w:rsid w:val="00141672"/>
    <w:rsid w:val="00143878"/>
    <w:rsid w:val="001533A0"/>
    <w:rsid w:val="00166BEB"/>
    <w:rsid w:val="001850FA"/>
    <w:rsid w:val="00194746"/>
    <w:rsid w:val="001A1F2D"/>
    <w:rsid w:val="001D6045"/>
    <w:rsid w:val="001E29D2"/>
    <w:rsid w:val="00203B16"/>
    <w:rsid w:val="00204B11"/>
    <w:rsid w:val="00207512"/>
    <w:rsid w:val="00210974"/>
    <w:rsid w:val="00211540"/>
    <w:rsid w:val="00217012"/>
    <w:rsid w:val="00217547"/>
    <w:rsid w:val="00222C91"/>
    <w:rsid w:val="00226ECF"/>
    <w:rsid w:val="002426FE"/>
    <w:rsid w:val="00262188"/>
    <w:rsid w:val="00264188"/>
    <w:rsid w:val="00271EFC"/>
    <w:rsid w:val="00272F92"/>
    <w:rsid w:val="002903F0"/>
    <w:rsid w:val="002971EE"/>
    <w:rsid w:val="002B155D"/>
    <w:rsid w:val="002C5C66"/>
    <w:rsid w:val="002F43DF"/>
    <w:rsid w:val="00311EBE"/>
    <w:rsid w:val="00324C3E"/>
    <w:rsid w:val="00325074"/>
    <w:rsid w:val="00327B2B"/>
    <w:rsid w:val="00333B44"/>
    <w:rsid w:val="00351DFA"/>
    <w:rsid w:val="00367BCA"/>
    <w:rsid w:val="003742C9"/>
    <w:rsid w:val="00376086"/>
    <w:rsid w:val="0038088A"/>
    <w:rsid w:val="00382A79"/>
    <w:rsid w:val="003858AC"/>
    <w:rsid w:val="00386DF3"/>
    <w:rsid w:val="003A7E55"/>
    <w:rsid w:val="003B0EB1"/>
    <w:rsid w:val="003D6C48"/>
    <w:rsid w:val="003F02C8"/>
    <w:rsid w:val="004032BF"/>
    <w:rsid w:val="00410207"/>
    <w:rsid w:val="00415FA7"/>
    <w:rsid w:val="004244A3"/>
    <w:rsid w:val="00436CD6"/>
    <w:rsid w:val="00443C73"/>
    <w:rsid w:val="00451FF1"/>
    <w:rsid w:val="00462AB8"/>
    <w:rsid w:val="00466D13"/>
    <w:rsid w:val="00470B9E"/>
    <w:rsid w:val="00482BC2"/>
    <w:rsid w:val="004A426A"/>
    <w:rsid w:val="004B4BA0"/>
    <w:rsid w:val="004C0D23"/>
    <w:rsid w:val="004C1516"/>
    <w:rsid w:val="004D5D96"/>
    <w:rsid w:val="004F3488"/>
    <w:rsid w:val="004F3E30"/>
    <w:rsid w:val="004F731B"/>
    <w:rsid w:val="00506CAF"/>
    <w:rsid w:val="005241A4"/>
    <w:rsid w:val="0054155B"/>
    <w:rsid w:val="00542AC9"/>
    <w:rsid w:val="0054379C"/>
    <w:rsid w:val="00560957"/>
    <w:rsid w:val="00562911"/>
    <w:rsid w:val="0056432A"/>
    <w:rsid w:val="00580328"/>
    <w:rsid w:val="0059468D"/>
    <w:rsid w:val="005B2201"/>
    <w:rsid w:val="005B4D10"/>
    <w:rsid w:val="005B580E"/>
    <w:rsid w:val="005B59C1"/>
    <w:rsid w:val="005C58A8"/>
    <w:rsid w:val="005D5D8E"/>
    <w:rsid w:val="005E6338"/>
    <w:rsid w:val="005F0730"/>
    <w:rsid w:val="005F3699"/>
    <w:rsid w:val="0061336D"/>
    <w:rsid w:val="0063332F"/>
    <w:rsid w:val="006573EC"/>
    <w:rsid w:val="00663109"/>
    <w:rsid w:val="00677224"/>
    <w:rsid w:val="00693529"/>
    <w:rsid w:val="0069399B"/>
    <w:rsid w:val="006A70E9"/>
    <w:rsid w:val="006C61E3"/>
    <w:rsid w:val="007105AC"/>
    <w:rsid w:val="007122CA"/>
    <w:rsid w:val="007146E1"/>
    <w:rsid w:val="00727705"/>
    <w:rsid w:val="00727B4E"/>
    <w:rsid w:val="00761E90"/>
    <w:rsid w:val="007829A9"/>
    <w:rsid w:val="00786589"/>
    <w:rsid w:val="007A0DBD"/>
    <w:rsid w:val="007F0877"/>
    <w:rsid w:val="007F3C87"/>
    <w:rsid w:val="007F641E"/>
    <w:rsid w:val="00812614"/>
    <w:rsid w:val="00834048"/>
    <w:rsid w:val="0084780F"/>
    <w:rsid w:val="00852B3A"/>
    <w:rsid w:val="0086639F"/>
    <w:rsid w:val="00873E28"/>
    <w:rsid w:val="00893284"/>
    <w:rsid w:val="0089446D"/>
    <w:rsid w:val="008B66EC"/>
    <w:rsid w:val="008D0FA1"/>
    <w:rsid w:val="008D5AD7"/>
    <w:rsid w:val="008D7EC8"/>
    <w:rsid w:val="008E122D"/>
    <w:rsid w:val="008E225A"/>
    <w:rsid w:val="008F06D1"/>
    <w:rsid w:val="008F4FF0"/>
    <w:rsid w:val="00911D68"/>
    <w:rsid w:val="009211D9"/>
    <w:rsid w:val="009315E9"/>
    <w:rsid w:val="00931BEC"/>
    <w:rsid w:val="00932D05"/>
    <w:rsid w:val="00940B9E"/>
    <w:rsid w:val="00940D5F"/>
    <w:rsid w:val="009602FB"/>
    <w:rsid w:val="00974B29"/>
    <w:rsid w:val="0098541F"/>
    <w:rsid w:val="00992ABB"/>
    <w:rsid w:val="009A7B14"/>
    <w:rsid w:val="009B0E10"/>
    <w:rsid w:val="009E1B86"/>
    <w:rsid w:val="009E2B07"/>
    <w:rsid w:val="00A0170C"/>
    <w:rsid w:val="00A048D1"/>
    <w:rsid w:val="00A41A63"/>
    <w:rsid w:val="00A50DF6"/>
    <w:rsid w:val="00A51F6C"/>
    <w:rsid w:val="00A629B7"/>
    <w:rsid w:val="00A712BF"/>
    <w:rsid w:val="00A71898"/>
    <w:rsid w:val="00A71C7B"/>
    <w:rsid w:val="00A73D46"/>
    <w:rsid w:val="00A87184"/>
    <w:rsid w:val="00A9158C"/>
    <w:rsid w:val="00AC256E"/>
    <w:rsid w:val="00AD6288"/>
    <w:rsid w:val="00B017E3"/>
    <w:rsid w:val="00B069E5"/>
    <w:rsid w:val="00B13173"/>
    <w:rsid w:val="00B41BFB"/>
    <w:rsid w:val="00B42813"/>
    <w:rsid w:val="00B62198"/>
    <w:rsid w:val="00B719E9"/>
    <w:rsid w:val="00B76C33"/>
    <w:rsid w:val="00B95200"/>
    <w:rsid w:val="00BA099D"/>
    <w:rsid w:val="00BA3D51"/>
    <w:rsid w:val="00BA784C"/>
    <w:rsid w:val="00BB21D5"/>
    <w:rsid w:val="00BC3B70"/>
    <w:rsid w:val="00BE6C45"/>
    <w:rsid w:val="00C044F3"/>
    <w:rsid w:val="00C173DF"/>
    <w:rsid w:val="00C22208"/>
    <w:rsid w:val="00C37C64"/>
    <w:rsid w:val="00C40BBF"/>
    <w:rsid w:val="00C45168"/>
    <w:rsid w:val="00C46A89"/>
    <w:rsid w:val="00C530A3"/>
    <w:rsid w:val="00C80722"/>
    <w:rsid w:val="00CB212E"/>
    <w:rsid w:val="00CB40FF"/>
    <w:rsid w:val="00CC133F"/>
    <w:rsid w:val="00CC3F98"/>
    <w:rsid w:val="00CD23DC"/>
    <w:rsid w:val="00CD53B3"/>
    <w:rsid w:val="00CE34E3"/>
    <w:rsid w:val="00CF6FF5"/>
    <w:rsid w:val="00D7286E"/>
    <w:rsid w:val="00D925D4"/>
    <w:rsid w:val="00DA5C73"/>
    <w:rsid w:val="00DC5B49"/>
    <w:rsid w:val="00DE7FA5"/>
    <w:rsid w:val="00DF4934"/>
    <w:rsid w:val="00E4192B"/>
    <w:rsid w:val="00E67AF8"/>
    <w:rsid w:val="00EA04AD"/>
    <w:rsid w:val="00EB397F"/>
    <w:rsid w:val="00EB40F1"/>
    <w:rsid w:val="00EB78E1"/>
    <w:rsid w:val="00EC4EB2"/>
    <w:rsid w:val="00EE4945"/>
    <w:rsid w:val="00EE6FE2"/>
    <w:rsid w:val="00F00108"/>
    <w:rsid w:val="00F01409"/>
    <w:rsid w:val="00F066EE"/>
    <w:rsid w:val="00F21DEC"/>
    <w:rsid w:val="00F60040"/>
    <w:rsid w:val="00F60596"/>
    <w:rsid w:val="00F60C8F"/>
    <w:rsid w:val="00F63329"/>
    <w:rsid w:val="00F821A5"/>
    <w:rsid w:val="00F849A0"/>
    <w:rsid w:val="00F97FC6"/>
    <w:rsid w:val="00FA424C"/>
    <w:rsid w:val="00FB38C2"/>
    <w:rsid w:val="00FC02B6"/>
    <w:rsid w:val="00FC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44"/>
    <w:pPr>
      <w:spacing w:after="0" w:line="240" w:lineRule="auto"/>
    </w:pPr>
  </w:style>
  <w:style w:type="character" w:styleId="Hyperlink">
    <w:name w:val="Hyperlink"/>
    <w:basedOn w:val="DefaultParagraphFont"/>
    <w:uiPriority w:val="99"/>
    <w:unhideWhenUsed/>
    <w:rsid w:val="00333B44"/>
    <w:rPr>
      <w:color w:val="0000FF" w:themeColor="hyperlink"/>
      <w:u w:val="single"/>
    </w:rPr>
  </w:style>
  <w:style w:type="paragraph" w:styleId="Header">
    <w:name w:val="header"/>
    <w:basedOn w:val="Normal"/>
    <w:link w:val="HeaderChar"/>
    <w:uiPriority w:val="99"/>
    <w:unhideWhenUsed/>
    <w:rsid w:val="00C4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89"/>
  </w:style>
  <w:style w:type="paragraph" w:styleId="Footer">
    <w:name w:val="footer"/>
    <w:basedOn w:val="Normal"/>
    <w:link w:val="FooterChar"/>
    <w:uiPriority w:val="99"/>
    <w:unhideWhenUsed/>
    <w:rsid w:val="00C4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89"/>
  </w:style>
  <w:style w:type="character" w:styleId="FollowedHyperlink">
    <w:name w:val="FollowedHyperlink"/>
    <w:basedOn w:val="DefaultParagraphFont"/>
    <w:uiPriority w:val="99"/>
    <w:semiHidden/>
    <w:unhideWhenUsed/>
    <w:rsid w:val="00D7286E"/>
    <w:rPr>
      <w:color w:val="800080" w:themeColor="followedHyperlink"/>
      <w:u w:val="single"/>
    </w:rPr>
  </w:style>
  <w:style w:type="paragraph" w:styleId="ListParagraph">
    <w:name w:val="List Paragraph"/>
    <w:basedOn w:val="Normal"/>
    <w:uiPriority w:val="34"/>
    <w:qFormat/>
    <w:rsid w:val="00311EBE"/>
    <w:pPr>
      <w:spacing w:after="120"/>
      <w:ind w:left="720"/>
      <w:contextualSpacing/>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44"/>
    <w:pPr>
      <w:spacing w:after="0" w:line="240" w:lineRule="auto"/>
    </w:pPr>
  </w:style>
  <w:style w:type="character" w:styleId="Hyperlink">
    <w:name w:val="Hyperlink"/>
    <w:basedOn w:val="DefaultParagraphFont"/>
    <w:uiPriority w:val="99"/>
    <w:unhideWhenUsed/>
    <w:rsid w:val="00333B44"/>
    <w:rPr>
      <w:color w:val="0000FF" w:themeColor="hyperlink"/>
      <w:u w:val="single"/>
    </w:rPr>
  </w:style>
  <w:style w:type="paragraph" w:styleId="Header">
    <w:name w:val="header"/>
    <w:basedOn w:val="Normal"/>
    <w:link w:val="HeaderChar"/>
    <w:uiPriority w:val="99"/>
    <w:unhideWhenUsed/>
    <w:rsid w:val="00C46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89"/>
  </w:style>
  <w:style w:type="paragraph" w:styleId="Footer">
    <w:name w:val="footer"/>
    <w:basedOn w:val="Normal"/>
    <w:link w:val="FooterChar"/>
    <w:uiPriority w:val="99"/>
    <w:unhideWhenUsed/>
    <w:rsid w:val="00C46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89"/>
  </w:style>
  <w:style w:type="character" w:styleId="FollowedHyperlink">
    <w:name w:val="FollowedHyperlink"/>
    <w:basedOn w:val="DefaultParagraphFont"/>
    <w:uiPriority w:val="99"/>
    <w:semiHidden/>
    <w:unhideWhenUsed/>
    <w:rsid w:val="00D7286E"/>
    <w:rPr>
      <w:color w:val="800080" w:themeColor="followedHyperlink"/>
      <w:u w:val="single"/>
    </w:rPr>
  </w:style>
  <w:style w:type="paragraph" w:styleId="ListParagraph">
    <w:name w:val="List Paragraph"/>
    <w:basedOn w:val="Normal"/>
    <w:uiPriority w:val="34"/>
    <w:qFormat/>
    <w:rsid w:val="00311EBE"/>
    <w:pPr>
      <w:spacing w:after="120"/>
      <w:ind w:left="720"/>
      <w:contextualSpacing/>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ourts.gov/services-forms/fees/bankruptcy-court-miscellaneous-fee-schedu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cer.psc.uscourts.gov/pscof/regWizard.js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cer.gov/" TargetMode="External"/><Relationship Id="rId5" Type="http://schemas.openxmlformats.org/officeDocument/2006/relationships/settings" Target="settings.xml"/><Relationship Id="rId15" Type="http://schemas.openxmlformats.org/officeDocument/2006/relationships/hyperlink" Target="https://www.pacer.gov/ecfcbt/bkm/" TargetMode="External"/><Relationship Id="rId10" Type="http://schemas.openxmlformats.org/officeDocument/2006/relationships/hyperlink" Target="http://www.gasb.uscourts.gov/sites/gasb/files/RegLimitedFilerAUG2015.pdf" TargetMode="External"/><Relationship Id="rId4" Type="http://schemas.microsoft.com/office/2007/relationships/stylesWithEffects" Target="stylesWithEffects.xml"/><Relationship Id="rId9" Type="http://schemas.openxmlformats.org/officeDocument/2006/relationships/hyperlink" Target="http://www.gasb.uscourts.gov/sites/gasb/files/AttyTrainingReg_FullPrivileges_Aug2015.pdf" TargetMode="External"/><Relationship Id="rId14" Type="http://schemas.openxmlformats.org/officeDocument/2006/relationships/hyperlink" Target="https://www.pace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85F26-ECBB-4AE2-84BF-513DB5BB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 Saul</dc:creator>
  <cp:lastModifiedBy>Lainie Saul</cp:lastModifiedBy>
  <cp:revision>4</cp:revision>
  <dcterms:created xsi:type="dcterms:W3CDTF">2018-01-09T14:13:00Z</dcterms:created>
  <dcterms:modified xsi:type="dcterms:W3CDTF">2018-01-09T14:25:00Z</dcterms:modified>
</cp:coreProperties>
</file>